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310EC1" w:rsidRPr="007D6D9D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  <w:r w:rsidRPr="007D6D9D">
        <w:rPr>
          <w:rFonts w:ascii="微软雅黑" w:eastAsia="微软雅黑" w:hAnsi="微软雅黑" w:cs="微软雅黑"/>
          <w:color w:val="000000"/>
          <w:shd w:val="clear" w:color="auto" w:fill="FFFFFF"/>
        </w:rPr>
        <w:t>山东工业技师学院</w:t>
      </w:r>
    </w:p>
    <w:p w:rsidR="00310EC1" w:rsidRPr="007D6D9D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color w:val="000000"/>
          <w:kern w:val="44"/>
          <w:sz w:val="84"/>
          <w:szCs w:val="84"/>
          <w:shd w:val="clear" w:color="auto" w:fill="FFFFFF"/>
        </w:rPr>
      </w:pPr>
      <w:r w:rsidRPr="007D6D9D">
        <w:rPr>
          <w:rFonts w:ascii="宋体" w:eastAsia="宋体" w:hAnsi="宋体" w:cs="微软雅黑" w:hint="eastAsia"/>
          <w:b/>
          <w:bCs/>
          <w:color w:val="000000"/>
          <w:kern w:val="44"/>
          <w:sz w:val="84"/>
          <w:szCs w:val="84"/>
          <w:shd w:val="clear" w:color="auto" w:fill="FFFFFF"/>
        </w:rPr>
        <w:t>询价文件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7D6D9D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00</w:t>
      </w:r>
      <w:r w:rsidR="00163C2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4</w:t>
      </w: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B74B89" w:rsidRPr="00B74B89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山东工业技师学院供水水压提升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B74B89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11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00</w:t>
      </w:r>
      <w:r w:rsidR="00163C28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bookmarkStart w:id="0" w:name="_GoBack"/>
      <w:bookmarkEnd w:id="0"/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2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B74B89" w:rsidRPr="00B74B89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山东工业技师学院供水水压提升</w:t>
      </w:r>
      <w:r w:rsidR="00907DAB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项目</w:t>
      </w:r>
    </w:p>
    <w:p w:rsid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b/>
          <w:color w:val="333333"/>
          <w:kern w:val="0"/>
          <w:szCs w:val="21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B74B89" w:rsidRPr="00B74B89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因工作需要，学院现需在早晚用水集中时段提升水压，安装集成式变频管道泵及配置相关设施，解决师生高峰用水问题，</w:t>
      </w:r>
      <w:r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相关信息如下：</w:t>
      </w:r>
      <w:r w:rsidRPr="004A7656">
        <w:rPr>
          <w:rFonts w:ascii="仿宋_GB2312" w:eastAsia="仿宋_GB2312" w:hAnsi="仿宋_GB2312" w:cs="微软雅黑" w:hint="eastAsia"/>
          <w:b/>
          <w:color w:val="333333"/>
          <w:kern w:val="0"/>
          <w:szCs w:val="21"/>
          <w:shd w:val="clear" w:color="auto" w:fill="FFFFFF"/>
          <w:lang w:bidi="ar"/>
        </w:rPr>
        <w:t xml:space="preserve"> </w:t>
      </w:r>
    </w:p>
    <w:tbl>
      <w:tblPr>
        <w:tblpPr w:leftFromText="180" w:rightFromText="180" w:vertAnchor="text" w:horzAnchor="margin" w:tblpXSpec="center" w:tblpY="292"/>
        <w:tblOverlap w:val="never"/>
        <w:tblW w:w="9412" w:type="dxa"/>
        <w:tblLook w:val="04A0" w:firstRow="1" w:lastRow="0" w:firstColumn="1" w:lastColumn="0" w:noHBand="0" w:noVBand="1"/>
      </w:tblPr>
      <w:tblGrid>
        <w:gridCol w:w="790"/>
        <w:gridCol w:w="2934"/>
        <w:gridCol w:w="1119"/>
        <w:gridCol w:w="991"/>
        <w:gridCol w:w="3578"/>
      </w:tblGrid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07DAB" w:rsidTr="00907DAB">
        <w:trPr>
          <w:trHeight w:val="4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D82B2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中威泵业</w:t>
            </w: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集成变频泵（</w:t>
            </w: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15KW</w:t>
            </w: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hAnsi="宋体" w:cs="宋体" w:hint="eastAsia"/>
                <w:szCs w:val="21"/>
              </w:rPr>
              <w:t>型号：</w:t>
            </w:r>
            <w:r w:rsidRPr="00D82B29">
              <w:rPr>
                <w:rFonts w:ascii="宋体" w:eastAsia="宋体" w:hAnsi="宋体" w:cs="宋体" w:hint="eastAsia"/>
                <w:szCs w:val="21"/>
              </w:rPr>
              <w:t>SDGL80-200(I)-22/2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  <w:lang w:bidi="ar"/>
              </w:rPr>
            </w:pP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申舒斯DN150水表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D82B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</w:rPr>
              <w:t>申舒斯品牌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博西源YJV3*16+1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不锈钢配电箱80*100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配砖混基础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全罗臣变频器18.5KW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重载型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远传压力表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压力表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07DAB" w:rsidTr="00907DAB">
        <w:trPr>
          <w:trHeight w:val="5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人孔井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座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内长约1.8米，内宽约1.5米高约1.5米，井盖1*1米，混凝土底顶，24砖墙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DN150阀门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DN150软联接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DN150PE管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DN100PE法兰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DN150PE法兰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DN150PE管件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16MPa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挖掘机等机械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挖孔，回填，土方清运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附材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PVC管，螺丝等</w:t>
            </w:r>
          </w:p>
        </w:tc>
      </w:tr>
      <w:tr w:rsidR="00907DAB" w:rsidTr="00907DAB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82B2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A6240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施工费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907DAB" w:rsidP="00907D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D82B2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D82B29" w:rsidRDefault="00A6240C" w:rsidP="00907DAB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 w:rsidR="00907DAB" w:rsidRPr="00D82B29">
              <w:rPr>
                <w:rFonts w:ascii="宋体" w:hAnsi="宋体" w:cs="宋体" w:hint="eastAsia"/>
                <w:szCs w:val="21"/>
              </w:rPr>
              <w:t>原有管道维护等</w:t>
            </w:r>
          </w:p>
        </w:tc>
      </w:tr>
    </w:tbl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4．项目预算：￥</w:t>
      </w:r>
      <w:r w:rsidR="00B74B89" w:rsidRPr="00B74B89">
        <w:rPr>
          <w:rFonts w:ascii="仿宋_GB2312" w:eastAsia="仿宋_GB2312"/>
          <w:sz w:val="28"/>
          <w:szCs w:val="28"/>
        </w:rPr>
        <w:t>83000.00</w:t>
      </w:r>
      <w:r w:rsidRPr="004A7656">
        <w:rPr>
          <w:rFonts w:ascii="仿宋_GB2312" w:eastAsia="仿宋_GB2312" w:hint="eastAsia"/>
          <w:sz w:val="28"/>
          <w:szCs w:val="28"/>
        </w:rPr>
        <w:t>元</w:t>
      </w:r>
    </w:p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5. 项目完成时间：</w:t>
      </w:r>
      <w:r w:rsidRPr="00B83199">
        <w:rPr>
          <w:rFonts w:ascii="仿宋_GB2312" w:eastAsia="仿宋_GB2312" w:hint="eastAsia"/>
          <w:sz w:val="28"/>
          <w:szCs w:val="28"/>
        </w:rPr>
        <w:t>成交之日起</w:t>
      </w:r>
      <w:r w:rsidRPr="00520533"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 w:rsidR="00520533" w:rsidRPr="00520533">
        <w:rPr>
          <w:rFonts w:ascii="仿宋_GB2312" w:eastAsia="仿宋_GB2312"/>
          <w:color w:val="000000" w:themeColor="text1"/>
          <w:sz w:val="28"/>
          <w:szCs w:val="28"/>
        </w:rPr>
        <w:t>2</w:t>
      </w:r>
      <w:r w:rsidRPr="00B83199">
        <w:rPr>
          <w:rFonts w:ascii="仿宋_GB2312" w:eastAsia="仿宋_GB2312" w:hint="eastAsia"/>
          <w:sz w:val="28"/>
          <w:szCs w:val="28"/>
        </w:rPr>
        <w:t>天</w:t>
      </w:r>
      <w:r w:rsidR="00B83199">
        <w:rPr>
          <w:rFonts w:ascii="仿宋_GB2312" w:eastAsia="仿宋_GB2312" w:hint="eastAsia"/>
          <w:sz w:val="28"/>
          <w:szCs w:val="28"/>
        </w:rPr>
        <w:t>内</w:t>
      </w:r>
      <w:r w:rsidRPr="00B83199">
        <w:rPr>
          <w:rFonts w:ascii="仿宋_GB2312" w:eastAsia="仿宋_GB2312" w:hint="eastAsia"/>
          <w:sz w:val="28"/>
          <w:szCs w:val="28"/>
        </w:rPr>
        <w:t>交</w:t>
      </w:r>
      <w:r w:rsidR="00B83199">
        <w:rPr>
          <w:rFonts w:ascii="仿宋_GB2312" w:eastAsia="仿宋_GB2312" w:hint="eastAsia"/>
          <w:sz w:val="28"/>
          <w:szCs w:val="28"/>
        </w:rPr>
        <w:t>付</w:t>
      </w:r>
      <w:r w:rsidRPr="00B83199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6．中标原则：只进行一次报价，满足条件，最低价中标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D3963" w:rsidRPr="004A7656" w:rsidRDefault="007D3963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 w:hint="eastAsia"/>
          <w:sz w:val="28"/>
          <w:szCs w:val="28"/>
        </w:rPr>
        <w:t>质保：</w:t>
      </w:r>
      <w:r w:rsidR="00F93E33" w:rsidRPr="00F93E33">
        <w:rPr>
          <w:rFonts w:ascii="仿宋_GB2312" w:eastAsia="仿宋_GB2312" w:hint="eastAsia"/>
          <w:sz w:val="28"/>
          <w:szCs w:val="28"/>
        </w:rPr>
        <w:t>变频泵</w:t>
      </w:r>
      <w:r w:rsidR="00F93E33">
        <w:rPr>
          <w:rFonts w:ascii="仿宋_GB2312" w:eastAsia="仿宋_GB2312" w:hint="eastAsia"/>
          <w:sz w:val="28"/>
          <w:szCs w:val="28"/>
        </w:rPr>
        <w:t>一年，其他两年。</w:t>
      </w:r>
    </w:p>
    <w:p w:rsidR="007D6D9D" w:rsidRPr="007D3963" w:rsidRDefault="007D3963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D3963"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. 报价包含机械费、施工费、高空费、税金等一切费用。</w:t>
      </w:r>
    </w:p>
    <w:p w:rsidR="007D6D9D" w:rsidRPr="004A7656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7D3963" w:rsidRDefault="008C79E2" w:rsidP="004A7656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山东工业技师学院</w:t>
      </w:r>
      <w:r w:rsidR="004A7656" w:rsidRPr="007D3963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项目采购报价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单</w:t>
      </w:r>
    </w:p>
    <w:p w:rsidR="007D3963" w:rsidRDefault="007D3963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</w:p>
    <w:p w:rsidR="004A7656" w:rsidRPr="007D3963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  <w:r w:rsidRPr="007D3963">
        <w:rPr>
          <w:rFonts w:ascii="仿宋_GB2312" w:eastAsia="仿宋_GB2312" w:hAnsi="仿宋_GB2312" w:cs="微软雅黑" w:hint="eastAsia"/>
          <w:b/>
          <w:color w:val="333333"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pPr w:leftFromText="180" w:rightFromText="180" w:vertAnchor="text" w:horzAnchor="margin" w:tblpXSpec="center" w:tblpY="301"/>
        <w:tblOverlap w:val="never"/>
        <w:tblW w:w="9364" w:type="dxa"/>
        <w:tblLook w:val="04A0" w:firstRow="1" w:lastRow="0" w:firstColumn="1" w:lastColumn="0" w:noHBand="0" w:noVBand="1"/>
      </w:tblPr>
      <w:tblGrid>
        <w:gridCol w:w="817"/>
        <w:gridCol w:w="2111"/>
        <w:gridCol w:w="855"/>
        <w:gridCol w:w="757"/>
        <w:gridCol w:w="1043"/>
        <w:gridCol w:w="1046"/>
        <w:gridCol w:w="2735"/>
      </w:tblGrid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合价</w:t>
            </w:r>
          </w:p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07DAB" w:rsidTr="00907DAB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907DA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中威泵业</w:t>
            </w: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集成变频泵（</w:t>
            </w: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15KW</w:t>
            </w: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hAnsi="宋体" w:cs="宋体" w:hint="eastAsia"/>
                <w:sz w:val="24"/>
              </w:rPr>
              <w:t>型号：</w:t>
            </w:r>
            <w:r w:rsidRPr="00907DAB">
              <w:rPr>
                <w:rFonts w:ascii="宋体" w:eastAsia="宋体" w:hAnsi="宋体" w:cs="宋体" w:hint="eastAsia"/>
                <w:sz w:val="24"/>
              </w:rPr>
              <w:t>SDGL80-200(I)-22/2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申舒斯DN150水表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07D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</w:rPr>
              <w:t>申舒斯品牌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博西源YJV3*16+1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不锈钢配电箱80*100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配砖混基础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全罗臣变频器18.5KW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重载型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远传压力表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07DAB" w:rsidTr="00907DAB">
        <w:trPr>
          <w:trHeight w:val="6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人孔井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座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内长约1.8米，内宽约1.5米高约1.5米，井盖1*1米，混凝土底顶，24砖墙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DN150阀门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DN150软联接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DN150PE管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DN100PE法兰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DN150PE法兰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DN150PE管件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16MPa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挖掘机等机械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台班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挖孔，回填，土方清运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附材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PVC管，螺丝等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其他施工费用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rPr>
                <w:rFonts w:ascii="宋体" w:hAnsi="宋体" w:cs="宋体"/>
                <w:sz w:val="24"/>
              </w:rPr>
            </w:pPr>
            <w:r w:rsidRPr="00907DAB">
              <w:rPr>
                <w:rFonts w:ascii="宋体" w:hAnsi="宋体" w:cs="宋体" w:hint="eastAsia"/>
                <w:sz w:val="24"/>
              </w:rPr>
              <w:t>原有管道维护等</w:t>
            </w:r>
          </w:p>
        </w:tc>
      </w:tr>
      <w:tr w:rsidR="00907DAB" w:rsidTr="00907DAB">
        <w:trPr>
          <w:trHeight w:val="3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07DAB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907DAB"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 w:rsidRPr="00907DAB"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DAB" w:rsidRPr="00907DAB" w:rsidRDefault="00907DAB" w:rsidP="00C958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10EC1" w:rsidRDefault="00310EC1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7885"/>
      </w:tblGrid>
      <w:tr w:rsidR="00907DAB" w:rsidRPr="007D3963" w:rsidTr="00C95877">
        <w:trPr>
          <w:trHeight w:val="523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7885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7DAB" w:rsidRPr="007D3963" w:rsidTr="00C95877">
        <w:trPr>
          <w:trHeight w:val="523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7885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7DAB" w:rsidRPr="007D3963" w:rsidTr="00C95877">
        <w:trPr>
          <w:trHeight w:val="523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7885" w:type="dxa"/>
            <w:shd w:val="clear" w:color="auto" w:fill="auto"/>
            <w:vAlign w:val="center"/>
          </w:tcPr>
          <w:p w:rsidR="00907DAB" w:rsidRPr="004A7656" w:rsidRDefault="00907DAB" w:rsidP="00C958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07DAB" w:rsidRDefault="00907DAB"/>
    <w:sectPr w:rsidR="00907DAB" w:rsidSect="007D6D9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BD" w:rsidRDefault="005C50BD" w:rsidP="00966DB6">
      <w:r>
        <w:separator/>
      </w:r>
    </w:p>
  </w:endnote>
  <w:endnote w:type="continuationSeparator" w:id="0">
    <w:p w:rsidR="005C50BD" w:rsidRDefault="005C50BD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BD" w:rsidRDefault="005C50BD" w:rsidP="00966DB6">
      <w:r>
        <w:separator/>
      </w:r>
    </w:p>
  </w:footnote>
  <w:footnote w:type="continuationSeparator" w:id="0">
    <w:p w:rsidR="005C50BD" w:rsidRDefault="005C50BD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D566D"/>
    <w:rsid w:val="00163C28"/>
    <w:rsid w:val="002D30AB"/>
    <w:rsid w:val="00310EC1"/>
    <w:rsid w:val="003B706D"/>
    <w:rsid w:val="00486268"/>
    <w:rsid w:val="004A7656"/>
    <w:rsid w:val="00520533"/>
    <w:rsid w:val="005C50BD"/>
    <w:rsid w:val="00664FB9"/>
    <w:rsid w:val="006F1E42"/>
    <w:rsid w:val="007D3963"/>
    <w:rsid w:val="007D6D9D"/>
    <w:rsid w:val="007E3B32"/>
    <w:rsid w:val="008C79E2"/>
    <w:rsid w:val="00907DAB"/>
    <w:rsid w:val="00922246"/>
    <w:rsid w:val="00937D4C"/>
    <w:rsid w:val="00966DB6"/>
    <w:rsid w:val="009C0CD1"/>
    <w:rsid w:val="00A6240C"/>
    <w:rsid w:val="00B74B89"/>
    <w:rsid w:val="00B8241E"/>
    <w:rsid w:val="00B83199"/>
    <w:rsid w:val="00BB2B68"/>
    <w:rsid w:val="00C80D96"/>
    <w:rsid w:val="00D647D9"/>
    <w:rsid w:val="00DA3816"/>
    <w:rsid w:val="00DE61BB"/>
    <w:rsid w:val="00E76EC4"/>
    <w:rsid w:val="00E935C9"/>
    <w:rsid w:val="00E96148"/>
    <w:rsid w:val="00F93E33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EDF0758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23</cp:revision>
  <cp:lastPrinted>2022-06-16T06:36:00Z</cp:lastPrinted>
  <dcterms:created xsi:type="dcterms:W3CDTF">2021-10-31T12:02:00Z</dcterms:created>
  <dcterms:modified xsi:type="dcterms:W3CDTF">2022-08-15T06:32:00Z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