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310EC1" w:rsidRPr="00AD32A5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 w:rsidRPr="00AD32A5"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310EC1" w:rsidRPr="00AD32A5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 w:rsidRPr="00AD32A5"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C44F3B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</w:t>
      </w:r>
      <w:r w:rsidR="00E25E17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3003</w:t>
      </w:r>
    </w:p>
    <w:p w:rsidR="00D75150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D75150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</w:p>
    <w:p w:rsidR="002D30AB" w:rsidRPr="00AD32A5" w:rsidRDefault="00E25E17" w:rsidP="00D75150">
      <w:pPr>
        <w:widowControl/>
        <w:shd w:val="clear" w:color="auto" w:fill="FFFFFF"/>
        <w:spacing w:line="600" w:lineRule="exact"/>
        <w:ind w:firstLineChars="1200" w:firstLine="3855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E25E17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塑料模具项目省赛承办场地工具耗材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</w:t>
      </w:r>
      <w:r w:rsidR="00E25E17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3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年</w:t>
      </w:r>
      <w:r w:rsidR="00E25E17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5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C44F3B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</w:t>
      </w:r>
      <w:r w:rsidR="009E79E0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4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</w:t>
      </w:r>
      <w:r w:rsidR="00934C68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3003</w:t>
      </w: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934C68" w:rsidRPr="00934C68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山东工业技师学院塑料模具项目省赛场地承办工具耗材采购</w:t>
      </w:r>
    </w:p>
    <w:p w:rsidR="004A7656" w:rsidRPr="00D75150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E25E17" w:rsidRPr="00E25E17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为做好学院塑料模具项目省赛场地承办工作，现需购置一批大赛用工具及耗材，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相关信息</w:t>
      </w:r>
      <w:r w:rsid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见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“</w:t>
      </w:r>
      <w:r w:rsidR="00E25E17" w:rsidRPr="00E25E17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山东工业技师学院塑料模具项目省赛承办场地工具耗材报价单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”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明细。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32A5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AD32A5">
        <w:rPr>
          <w:rFonts w:ascii="仿宋_GB2312" w:eastAsia="仿宋_GB2312" w:hint="eastAsia"/>
          <w:sz w:val="28"/>
          <w:szCs w:val="28"/>
        </w:rPr>
        <w:t>￥</w:t>
      </w:r>
      <w:r w:rsidR="00E477AE">
        <w:rPr>
          <w:rFonts w:ascii="仿宋_GB2312" w:eastAsia="仿宋_GB2312"/>
          <w:sz w:val="28"/>
          <w:szCs w:val="28"/>
        </w:rPr>
        <w:t>110000</w:t>
      </w:r>
      <w:r w:rsidR="00846378" w:rsidRPr="00AD32A5">
        <w:rPr>
          <w:rFonts w:ascii="仿宋_GB2312" w:eastAsia="仿宋_GB2312" w:hint="eastAsia"/>
          <w:sz w:val="28"/>
          <w:szCs w:val="28"/>
        </w:rPr>
        <w:t>.00元。</w:t>
      </w:r>
    </w:p>
    <w:p w:rsidR="00D75150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</w:t>
      </w:r>
      <w:r w:rsidR="00AB0FE6">
        <w:rPr>
          <w:rFonts w:ascii="仿宋_GB2312" w:eastAsia="仿宋_GB2312" w:hint="eastAsia"/>
          <w:sz w:val="28"/>
          <w:szCs w:val="28"/>
        </w:rPr>
        <w:t>，连同证件复印件</w:t>
      </w:r>
      <w:r w:rsidR="00661DC3">
        <w:rPr>
          <w:rFonts w:ascii="仿宋_GB2312" w:eastAsia="仿宋_GB2312" w:hint="eastAsia"/>
          <w:sz w:val="28"/>
          <w:szCs w:val="28"/>
        </w:rPr>
        <w:t>密封</w:t>
      </w:r>
      <w:r>
        <w:rPr>
          <w:rFonts w:ascii="仿宋_GB2312" w:eastAsia="仿宋_GB2312" w:hint="eastAsia"/>
          <w:sz w:val="28"/>
          <w:szCs w:val="28"/>
        </w:rPr>
        <w:t>后，快递（顺丰）发给学校。</w:t>
      </w:r>
    </w:p>
    <w:p w:rsidR="004A7656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4A7656" w:rsidRPr="00AD32A5">
        <w:rPr>
          <w:rFonts w:ascii="仿宋_GB2312" w:eastAsia="仿宋_GB2312" w:hint="eastAsia"/>
          <w:sz w:val="28"/>
          <w:szCs w:val="28"/>
        </w:rPr>
        <w:t>. 项目</w:t>
      </w:r>
      <w:r w:rsidR="00846378" w:rsidRPr="00AD32A5">
        <w:rPr>
          <w:rFonts w:ascii="仿宋_GB2312" w:eastAsia="仿宋_GB2312" w:hint="eastAsia"/>
          <w:sz w:val="28"/>
          <w:szCs w:val="28"/>
        </w:rPr>
        <w:t>交付</w:t>
      </w:r>
      <w:r w:rsidR="004A7656" w:rsidRPr="00AD32A5"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双方签订采购合同，于</w:t>
      </w:r>
      <w:r w:rsidR="004A7656" w:rsidRPr="00AD32A5">
        <w:rPr>
          <w:rFonts w:ascii="仿宋_GB2312" w:eastAsia="仿宋_GB2312" w:hint="eastAsia"/>
          <w:sz w:val="28"/>
          <w:szCs w:val="28"/>
        </w:rPr>
        <w:t>成交之日起</w:t>
      </w:r>
      <w:r w:rsidR="00E477AE">
        <w:rPr>
          <w:rFonts w:ascii="仿宋_GB2312" w:eastAsia="仿宋_GB2312"/>
          <w:sz w:val="28"/>
          <w:szCs w:val="28"/>
        </w:rPr>
        <w:t>5</w:t>
      </w:r>
      <w:r w:rsidR="004A7656" w:rsidRPr="00AD32A5">
        <w:rPr>
          <w:rFonts w:ascii="仿宋_GB2312" w:eastAsia="仿宋_GB2312" w:hint="eastAsia"/>
          <w:sz w:val="28"/>
          <w:szCs w:val="28"/>
        </w:rPr>
        <w:t>天</w:t>
      </w:r>
      <w:r w:rsidR="00B83199" w:rsidRPr="00AD32A5">
        <w:rPr>
          <w:rFonts w:ascii="仿宋_GB2312" w:eastAsia="仿宋_GB2312" w:hint="eastAsia"/>
          <w:sz w:val="28"/>
          <w:szCs w:val="28"/>
        </w:rPr>
        <w:t>内</w:t>
      </w:r>
      <w:r w:rsidR="004A7656" w:rsidRPr="00AD32A5">
        <w:rPr>
          <w:rFonts w:ascii="仿宋_GB2312" w:eastAsia="仿宋_GB2312" w:hint="eastAsia"/>
          <w:sz w:val="28"/>
          <w:szCs w:val="28"/>
        </w:rPr>
        <w:t>交</w:t>
      </w:r>
      <w:r w:rsidR="00B83199" w:rsidRPr="00AD32A5">
        <w:rPr>
          <w:rFonts w:ascii="仿宋_GB2312" w:eastAsia="仿宋_GB2312" w:hint="eastAsia"/>
          <w:sz w:val="28"/>
          <w:szCs w:val="28"/>
        </w:rPr>
        <w:t>付</w:t>
      </w:r>
      <w:r w:rsidR="004A7656" w:rsidRPr="00AD32A5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D75150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．中标原则：</w:t>
      </w:r>
      <w:r w:rsidR="009458E4" w:rsidRPr="00AD32A5">
        <w:rPr>
          <w:rFonts w:ascii="仿宋_GB2312" w:eastAsia="仿宋_GB2312" w:hint="eastAsia"/>
          <w:sz w:val="28"/>
          <w:szCs w:val="28"/>
        </w:rPr>
        <w:t>只进行一次报价</w:t>
      </w:r>
      <w:r w:rsidR="00692713" w:rsidRPr="00AD32A5">
        <w:rPr>
          <w:rFonts w:ascii="仿宋_GB2312" w:eastAsia="仿宋_GB2312" w:hint="eastAsia"/>
          <w:sz w:val="28"/>
          <w:szCs w:val="28"/>
        </w:rPr>
        <w:t>，按最低报价</w:t>
      </w:r>
      <w:r w:rsidR="009458E4" w:rsidRPr="00AD32A5">
        <w:rPr>
          <w:rFonts w:ascii="仿宋_GB2312" w:eastAsia="仿宋_GB2312" w:hint="eastAsia"/>
          <w:sz w:val="28"/>
          <w:szCs w:val="28"/>
        </w:rPr>
        <w:t>选定</w:t>
      </w:r>
      <w:r w:rsidR="00692713" w:rsidRPr="00AD32A5">
        <w:rPr>
          <w:rFonts w:ascii="仿宋_GB2312" w:eastAsia="仿宋_GB2312" w:hint="eastAsia"/>
          <w:sz w:val="28"/>
          <w:szCs w:val="28"/>
        </w:rPr>
        <w:t>后，需商家提供样品，通过查看样品和报价</w:t>
      </w:r>
      <w:bookmarkStart w:id="0" w:name="_GoBack"/>
      <w:bookmarkEnd w:id="0"/>
      <w:r w:rsidR="00692713" w:rsidRPr="00AD32A5">
        <w:rPr>
          <w:rFonts w:ascii="仿宋_GB2312" w:eastAsia="仿宋_GB2312" w:hint="eastAsia"/>
          <w:sz w:val="28"/>
          <w:szCs w:val="28"/>
        </w:rPr>
        <w:t>确定中标者。</w:t>
      </w:r>
    </w:p>
    <w:p w:rsidR="00AD32A5" w:rsidRPr="00D75150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44F3B" w:rsidRDefault="00C44F3B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934C68" w:rsidRDefault="00934C68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D3963" w:rsidRPr="00E25E17" w:rsidRDefault="009D779D" w:rsidP="009D779D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E25E17" w:rsidRPr="00E25E17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塑料模具项目省赛承办场地工具耗材</w:t>
      </w: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报价单</w:t>
      </w:r>
    </w:p>
    <w:p w:rsidR="009D779D" w:rsidRPr="00AD32A5" w:rsidRDefault="009D779D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4A7656" w:rsidRPr="00AD32A5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626" w:type="dxa"/>
        <w:tblInd w:w="-5" w:type="dxa"/>
        <w:tblLook w:val="04A0" w:firstRow="1" w:lastRow="0" w:firstColumn="1" w:lastColumn="0" w:noHBand="0" w:noVBand="1"/>
      </w:tblPr>
      <w:tblGrid>
        <w:gridCol w:w="816"/>
        <w:gridCol w:w="1594"/>
        <w:gridCol w:w="2552"/>
        <w:gridCol w:w="876"/>
        <w:gridCol w:w="876"/>
        <w:gridCol w:w="876"/>
        <w:gridCol w:w="876"/>
        <w:gridCol w:w="1160"/>
      </w:tblGrid>
      <w:tr w:rsidR="009E79E0" w:rsidRPr="00943B68" w:rsidTr="00FA57AF">
        <w:trPr>
          <w:trHeight w:val="4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b/>
                <w:kern w:val="0"/>
                <w:sz w:val="24"/>
              </w:rPr>
              <w:t>规格参数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b/>
                <w:kern w:val="0"/>
                <w:sz w:val="24"/>
              </w:rPr>
              <w:t>单价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b/>
                <w:kern w:val="0"/>
                <w:sz w:val="24"/>
              </w:rPr>
              <w:t>总价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模具弹簧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JCC  进口矩形模具弹簧黄色TF 8*15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模具弹簧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JCC  进口矩形模具弹簧黄色TF 16*40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8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P20钢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 xml:space="preserve">  45*35*35(所有尺寸公差±0.02，锐角倒钝)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8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P20钢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 xml:space="preserve">  65*35*35(所有尺寸公差±0.02，锐角倒钝)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11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P20钢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 xml:space="preserve">  P20钢140*140*35mm(所有尺寸公差±0.02，锐角倒钝C2)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11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P20钢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 xml:space="preserve">  P20钢140*140*40mm(所有尺寸公差±0.02，锐角倒钝C2)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11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P20钢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 xml:space="preserve">  P20钢120*140*15mm(所有尺寸公差±0.02，锐角倒钝C2)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11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P20钢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 xml:space="preserve">  P20钢140*120*10mm(所有尺寸公差±0.02，锐角倒钝C2)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11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P20钢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 xml:space="preserve">  P20钢150*139.5*10mm(所有尺寸公差±0.02，锐角倒钝C2)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顶针切割机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雄鹰牌   HYC-300G （配砂轮沙片）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SKD-61顶针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JCC  氮化SKD61顶针 3*100mm 挂台尺寸6*4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SKD-61顶针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JCC  氮化SKD61顶针 4*100mm 挂台尺寸8*5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SKD-61顶针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JCC  氮化SKD61顶针 5*100mm 挂台尺寸8*5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SKD-61顶针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JCC  氮化SKD61顶针 6*100mm 挂台尺寸10*6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SKD-61顶针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JCC  氮化SKD61顶针 8*100mm 挂台尺寸13*8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内六角螺丝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金超  12.9级高强度合金钢  M6*14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塞打螺丝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金超  12.9级高强度合金钢  φ8*M6*50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内螺纹圆柱销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金超   304圆头内螺纹圆柱销 φ6*20*M4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切削液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剑胜  通用性微乳切削液EP600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抗磨液压油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长城牌  卓力高压高清68# 18L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线盘插座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公牛  804DL型 2*2.5=50米 漏保+16A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285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钢制框架玻璃钢防滑材质脚踏板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恒拓达  L1600×W800×H100mm1、黄色玻璃钢格栅，格栅厚度30mm，格栅网目38*38mm，框架是30*30*1.2方管焊接，格栅框架是：30*30*2.0mm角钢焊接；加2道加强，6个腿，配6个脚杯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45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重型装配专业工作台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恒拓达  L1500×W1000×H600mm、台面:50mm复合</w:t>
            </w: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br/>
              <w:t>、配置:单桌子;重型框架，2根横梁，2片桌腿，1根底梁、材料:框架2.0mm，8张工作台配平口钳1套，测绘组采用航空箱包装测绘零件采用铝合金材质制作，表面氧化处理，所有配套的工量具及零件采用红色EVA表面采用碳纤维模型收纳槽，对应的收纳槽印有对应工量具及零件名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不锈钢精密间隙片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西德H+S  厚0.02MM*宽12.7MM*长5米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卷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不锈钢精密间隙片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西德H+S  厚0.03MM*宽12.7MM*长5米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卷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不锈钢精密间隙片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西德H+S  厚0.04MM*宽12.7MM*长5米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卷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不锈钢精密间隙片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西德H+S  厚0.05MM*宽12.7MM*长5米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卷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平面测头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卉丰  平面测头 直径8*长度5mm M2.5螺纹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模具清洗剂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银晶  cm31 550ml*24瓶/箱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箱子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高精密动平衡刀柄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狮王  BT40-GER32-70L含拉丁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把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高精密筒夹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狮王  AAA ER32-6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气动超声波打磨机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金信  往复式ARA-2000U【精密型】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硬质合金旋转锉刀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金信  单槽N03倒锥10支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8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无尘纸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净佰泰  0609无尘纸 9英寸（20*20cm）300片装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8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无尘纸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净佰泰  0606无尘纸 6英寸（14*14cm）300片装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撬棍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辉辉五金  15粗六角钢两头扁40公分 木模用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羊毛打磨头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抛利达  3mm柱形（12个）柄直径3mm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羊毛打磨头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抛利达  4mm柱形（12个）柄直径3mm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羊毛打磨头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抛利达  6mm柱形（12个）柄直径3mm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羊毛打磨头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抛利达  8mm柱形（12个）柄直径3mm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羊毛打磨头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抛利达  10mm柱形（12个）柄直径3mm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硬质合金立铣刀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狮王  5060-2 ￠10*25*75L*4T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硬质合金立铣刀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狮王  5080-C ￠10*22*75L*4T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硬质合金立铣刀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狮王  5060-2 ￠8*20*60L*4T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硬质合金立铣刀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狮王  5080-C ￠6*16*50L*4T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硬质合金立铣刀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狮王  5080-C ￠4*11*50L*4T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硬质合金立铣刀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狮王  5080-C ￠3*8*50L*4T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硬质合金立铣刀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狮王  5080-C ￠2*6*50L*4T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硬质合金球头刀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tariliy  R1.5*6*D3*50(直柄)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4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硬质合金钻头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tariliy  4*33*70*5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U盘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金士顿  DTX/64G 防丢盖帽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正泰  国标 无氧铜 5芯6平方铜线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正泰  国标 无氧铜 3芯6平方铜线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气管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正泰  PU气管，外径10，内径6.5（100米）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8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PVC盖板橡胶线槽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 xml:space="preserve">  整体规格:长1000*宽220*高32mm，槽内尺寸:宽70*高20mm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铜鼻子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 xml:space="preserve">  U型 SV8-10 （100支）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铜鼻子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 xml:space="preserve">  O型 OT6-10 （100支）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气管接头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米星  直通NPU 10mm直通（5只）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气管接头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米星  三通T型 NPE10mm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PU</w:t>
            </w:r>
            <w:r w:rsidRPr="00943B68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气管快插接头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米星  SP+PP-30(插10*6.5)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铜外螺纹直通快插气管接头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米星   PC10-02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三叉气管接头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kern w:val="0"/>
                <w:sz w:val="24"/>
              </w:rPr>
              <w:t>米星  自锁圆三通 SMY（内牙2分）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6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元</w:t>
            </w:r>
          </w:p>
        </w:tc>
      </w:tr>
      <w:tr w:rsidR="009E79E0" w:rsidRPr="00943B68" w:rsidTr="00FA57AF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联系人：</w:t>
            </w:r>
          </w:p>
        </w:tc>
        <w:tc>
          <w:tcPr>
            <w:tcW w:w="7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43B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电话：</w:t>
            </w:r>
          </w:p>
        </w:tc>
        <w:tc>
          <w:tcPr>
            <w:tcW w:w="7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79E0" w:rsidRPr="00943B68" w:rsidTr="00FA57AF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943B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单位地址：</w:t>
            </w:r>
          </w:p>
        </w:tc>
        <w:tc>
          <w:tcPr>
            <w:tcW w:w="7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79E0" w:rsidRPr="00943B68" w:rsidRDefault="009E79E0" w:rsidP="00FA57A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43B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B0FE6" w:rsidRDefault="00AB0FE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color w:val="333333"/>
          <w:kern w:val="0"/>
          <w:sz w:val="22"/>
          <w:szCs w:val="22"/>
          <w:shd w:val="clear" w:color="auto" w:fill="FFFFFF"/>
          <w:lang w:bidi="ar"/>
        </w:rPr>
      </w:pPr>
    </w:p>
    <w:p w:rsidR="00AD32A5" w:rsidRPr="00AB0FE6" w:rsidRDefault="00AB0FE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营业执照、组织机构代码证、税务登记证明及相关行业资质等证件复印件：</w:t>
      </w:r>
    </w:p>
    <w:tbl>
      <w:tblPr>
        <w:tblStyle w:val="aa"/>
        <w:tblW w:w="9871" w:type="dxa"/>
        <w:jc w:val="center"/>
        <w:tblLook w:val="04A0" w:firstRow="1" w:lastRow="0" w:firstColumn="1" w:lastColumn="0" w:noHBand="0" w:noVBand="1"/>
      </w:tblPr>
      <w:tblGrid>
        <w:gridCol w:w="9871"/>
      </w:tblGrid>
      <w:tr w:rsidR="00AB0FE6" w:rsidTr="00AB0FE6">
        <w:trPr>
          <w:trHeight w:val="4870"/>
          <w:jc w:val="center"/>
        </w:trPr>
        <w:tc>
          <w:tcPr>
            <w:tcW w:w="9871" w:type="dxa"/>
          </w:tcPr>
          <w:p w:rsidR="00AB0FE6" w:rsidRPr="00AB0FE6" w:rsidRDefault="00AB0FE6" w:rsidP="004A7656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AD32A5" w:rsidRPr="00AD32A5" w:rsidRDefault="00AD32A5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AD32A5" w:rsidRPr="00AD32A5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E17" w:rsidRDefault="00E25E17" w:rsidP="00966DB6">
      <w:r>
        <w:separator/>
      </w:r>
    </w:p>
  </w:endnote>
  <w:endnote w:type="continuationSeparator" w:id="0">
    <w:p w:rsidR="00E25E17" w:rsidRDefault="00E25E17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E17" w:rsidRDefault="00E25E17" w:rsidP="00966DB6">
      <w:r>
        <w:separator/>
      </w:r>
    </w:p>
  </w:footnote>
  <w:footnote w:type="continuationSeparator" w:id="0">
    <w:p w:rsidR="00E25E17" w:rsidRDefault="00E25E17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7147C"/>
    <w:rsid w:val="00083ADC"/>
    <w:rsid w:val="000D566D"/>
    <w:rsid w:val="002D30AB"/>
    <w:rsid w:val="002E42C6"/>
    <w:rsid w:val="00310EC1"/>
    <w:rsid w:val="003B706D"/>
    <w:rsid w:val="00486268"/>
    <w:rsid w:val="004A7656"/>
    <w:rsid w:val="005C0B29"/>
    <w:rsid w:val="005C50BD"/>
    <w:rsid w:val="005F32B8"/>
    <w:rsid w:val="00661DC3"/>
    <w:rsid w:val="00664FB9"/>
    <w:rsid w:val="00692713"/>
    <w:rsid w:val="006F1E42"/>
    <w:rsid w:val="007C1259"/>
    <w:rsid w:val="007D3963"/>
    <w:rsid w:val="007D6D9D"/>
    <w:rsid w:val="007E3B32"/>
    <w:rsid w:val="0081229A"/>
    <w:rsid w:val="00846378"/>
    <w:rsid w:val="008C79E2"/>
    <w:rsid w:val="008F023C"/>
    <w:rsid w:val="00922246"/>
    <w:rsid w:val="00934C68"/>
    <w:rsid w:val="00937D4C"/>
    <w:rsid w:val="009406D7"/>
    <w:rsid w:val="009458E4"/>
    <w:rsid w:val="00966DB6"/>
    <w:rsid w:val="009C0CD1"/>
    <w:rsid w:val="009D779D"/>
    <w:rsid w:val="009E79E0"/>
    <w:rsid w:val="00A75EE6"/>
    <w:rsid w:val="00AB0FE6"/>
    <w:rsid w:val="00AD32A5"/>
    <w:rsid w:val="00B74B89"/>
    <w:rsid w:val="00B8241E"/>
    <w:rsid w:val="00B83199"/>
    <w:rsid w:val="00BB2B68"/>
    <w:rsid w:val="00C44F3B"/>
    <w:rsid w:val="00C80D96"/>
    <w:rsid w:val="00D647D9"/>
    <w:rsid w:val="00D75150"/>
    <w:rsid w:val="00D84B72"/>
    <w:rsid w:val="00DA3816"/>
    <w:rsid w:val="00DD2174"/>
    <w:rsid w:val="00DE61BB"/>
    <w:rsid w:val="00DF122C"/>
    <w:rsid w:val="00E25E17"/>
    <w:rsid w:val="00E477AE"/>
    <w:rsid w:val="00E644D3"/>
    <w:rsid w:val="00E76EC4"/>
    <w:rsid w:val="00E935C9"/>
    <w:rsid w:val="00E96148"/>
    <w:rsid w:val="00F81E17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1980FC4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AB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7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35</cp:revision>
  <cp:lastPrinted>2022-06-16T06:36:00Z</cp:lastPrinted>
  <dcterms:created xsi:type="dcterms:W3CDTF">2021-10-31T12:02:00Z</dcterms:created>
  <dcterms:modified xsi:type="dcterms:W3CDTF">2023-05-24T11:04:00Z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