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B4" w:rsidRDefault="008F0CB4">
      <w:pPr>
        <w:spacing w:line="360" w:lineRule="auto"/>
        <w:rPr>
          <w:rFonts w:hAnsi="宋体"/>
        </w:rPr>
      </w:pPr>
    </w:p>
    <w:p w:rsidR="008F0CB4" w:rsidRDefault="00590DB1" w:rsidP="0011795E">
      <w:pPr>
        <w:spacing w:line="360" w:lineRule="auto"/>
        <w:jc w:val="right"/>
        <w:rPr>
          <w:rFonts w:hAnsi="宋体"/>
        </w:rPr>
      </w:pPr>
      <w:bookmarkStart w:id="0" w:name="_Toc325446794"/>
      <w:bookmarkStart w:id="1" w:name="_Toc326783408"/>
      <w:bookmarkStart w:id="2" w:name="_Toc325731733"/>
      <w:r>
        <w:rPr>
          <w:rFonts w:hAnsi="宋体" w:hint="eastAsia"/>
        </w:rPr>
        <w:t>招标编号：</w:t>
      </w:r>
      <w:bookmarkEnd w:id="0"/>
      <w:bookmarkEnd w:id="1"/>
      <w:bookmarkEnd w:id="2"/>
      <w:r>
        <w:rPr>
          <w:rFonts w:hAnsi="宋体"/>
        </w:rPr>
        <w:t>SHZB2017-578</w:t>
      </w:r>
    </w:p>
    <w:p w:rsidR="008F0CB4" w:rsidRDefault="008F0CB4">
      <w:pPr>
        <w:spacing w:line="360" w:lineRule="auto"/>
        <w:rPr>
          <w:rFonts w:hAnsi="宋体"/>
          <w:b/>
          <w:bCs/>
          <w:sz w:val="48"/>
          <w:szCs w:val="48"/>
        </w:rPr>
      </w:pPr>
    </w:p>
    <w:p w:rsidR="008F0CB4" w:rsidRDefault="00590DB1">
      <w:pPr>
        <w:spacing w:line="360" w:lineRule="auto"/>
        <w:jc w:val="center"/>
        <w:rPr>
          <w:rFonts w:hAnsi="宋体"/>
          <w:b/>
          <w:bCs/>
          <w:sz w:val="48"/>
          <w:szCs w:val="48"/>
        </w:rPr>
      </w:pPr>
      <w:r>
        <w:rPr>
          <w:rFonts w:hAnsi="宋体" w:hint="eastAsia"/>
          <w:b/>
          <w:bCs/>
          <w:sz w:val="48"/>
          <w:szCs w:val="48"/>
        </w:rPr>
        <w:t>山东工业技师学院燃气锅炉采购</w:t>
      </w:r>
    </w:p>
    <w:p w:rsidR="008F0CB4" w:rsidRDefault="00590DB1">
      <w:pPr>
        <w:spacing w:line="360" w:lineRule="auto"/>
        <w:jc w:val="center"/>
        <w:rPr>
          <w:rFonts w:hAnsi="宋体"/>
          <w:b/>
          <w:bCs/>
          <w:sz w:val="48"/>
          <w:szCs w:val="48"/>
        </w:rPr>
      </w:pPr>
      <w:r>
        <w:rPr>
          <w:rFonts w:hAnsi="宋体" w:hint="eastAsia"/>
          <w:b/>
          <w:bCs/>
          <w:sz w:val="48"/>
          <w:szCs w:val="48"/>
        </w:rPr>
        <w:t>招标文件</w:t>
      </w:r>
    </w:p>
    <w:p w:rsidR="008F0CB4" w:rsidRDefault="008F0CB4">
      <w:pPr>
        <w:spacing w:line="360" w:lineRule="auto"/>
        <w:jc w:val="center"/>
        <w:rPr>
          <w:rFonts w:hAnsi="宋体" w:cs="Times New Roman"/>
          <w:b/>
          <w:bCs/>
          <w:sz w:val="48"/>
          <w:szCs w:val="48"/>
        </w:rPr>
      </w:pPr>
    </w:p>
    <w:p w:rsidR="008F0CB4" w:rsidRDefault="00E514D0">
      <w:pPr>
        <w:spacing w:line="360" w:lineRule="auto"/>
        <w:jc w:val="center"/>
        <w:rPr>
          <w:rFonts w:hAnsi="宋体" w:cs="Times New Roman"/>
          <w:kern w:val="0"/>
        </w:rPr>
      </w:pPr>
      <w:r w:rsidRPr="00E514D0">
        <w:rPr>
          <w:rFonts w:hAnsi="宋体" w:cs="Times New Roman"/>
          <w:kern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179.25pt">
            <v:imagedata r:id="rId8" o:title=""/>
          </v:shape>
        </w:pict>
      </w:r>
    </w:p>
    <w:p w:rsidR="008F0CB4" w:rsidRDefault="008F0CB4">
      <w:pPr>
        <w:spacing w:line="360" w:lineRule="auto"/>
        <w:ind w:leftChars="100" w:left="2240" w:hangingChars="700" w:hanging="1960"/>
        <w:rPr>
          <w:rFonts w:hAnsi="宋体"/>
        </w:rPr>
      </w:pPr>
    </w:p>
    <w:p w:rsidR="008F0CB4" w:rsidRDefault="00E514D0">
      <w:pPr>
        <w:spacing w:line="360" w:lineRule="auto"/>
        <w:ind w:leftChars="100" w:left="2240" w:rightChars="-174" w:right="-487" w:hangingChars="700" w:hanging="1960"/>
        <w:rPr>
          <w:rFonts w:hAnsi="宋体"/>
          <w:bCs/>
          <w:u w:val="single"/>
        </w:rPr>
      </w:pPr>
      <w:r w:rsidRPr="00E514D0">
        <w:rPr>
          <w:rFonts w:hAnsi="宋体"/>
        </w:rPr>
        <w:pict>
          <v:line id="Line 2" o:spid="_x0000_s1026" style="position:absolute;left:0;text-align:left;z-index:251657728" from="126pt,31.5pt" to="126.05pt,31.5pt"/>
        </w:pict>
      </w:r>
      <w:r w:rsidR="00590DB1">
        <w:rPr>
          <w:rFonts w:hAnsi="宋体" w:hint="eastAsia"/>
        </w:rPr>
        <w:t xml:space="preserve">   项目名称：</w:t>
      </w:r>
      <w:r w:rsidR="00590DB1">
        <w:rPr>
          <w:rFonts w:hAnsi="宋体" w:hint="eastAsia"/>
          <w:bCs/>
          <w:u w:val="single"/>
        </w:rPr>
        <w:t>山东工业技师学院燃气锅炉采购</w:t>
      </w:r>
    </w:p>
    <w:p w:rsidR="008F0CB4" w:rsidRDefault="00590DB1">
      <w:pPr>
        <w:spacing w:line="360" w:lineRule="auto"/>
        <w:ind w:leftChars="100" w:left="2240" w:rightChars="-174" w:right="-487" w:hangingChars="700" w:hanging="1960"/>
        <w:rPr>
          <w:rFonts w:hAnsi="宋体"/>
        </w:rPr>
      </w:pPr>
      <w:r>
        <w:rPr>
          <w:rFonts w:hAnsi="宋体" w:hint="eastAsia"/>
        </w:rPr>
        <w:t xml:space="preserve">   招标人：</w:t>
      </w:r>
      <w:r>
        <w:rPr>
          <w:rFonts w:hAnsi="宋体" w:hint="eastAsia"/>
          <w:bCs/>
          <w:u w:val="single"/>
        </w:rPr>
        <w:t>山东工业技师学院</w:t>
      </w:r>
    </w:p>
    <w:p w:rsidR="008F0CB4" w:rsidRDefault="00590DB1">
      <w:pPr>
        <w:spacing w:line="360" w:lineRule="auto"/>
        <w:ind w:firstLineChars="100" w:firstLine="280"/>
        <w:jc w:val="left"/>
        <w:rPr>
          <w:rFonts w:hAnsi="宋体"/>
        </w:rPr>
      </w:pPr>
      <w:r>
        <w:rPr>
          <w:rFonts w:hAnsi="宋体" w:hint="eastAsia"/>
        </w:rPr>
        <w:t xml:space="preserve">   招标代理机构：</w:t>
      </w:r>
      <w:r>
        <w:rPr>
          <w:rFonts w:hAnsi="宋体" w:hint="eastAsia"/>
          <w:u w:val="single"/>
        </w:rPr>
        <w:t>山东盛和招标代理有限公司</w:t>
      </w:r>
    </w:p>
    <w:p w:rsidR="008F0CB4" w:rsidRDefault="00590DB1">
      <w:pPr>
        <w:spacing w:line="360" w:lineRule="auto"/>
        <w:ind w:firstLineChars="100" w:firstLine="280"/>
        <w:jc w:val="left"/>
        <w:rPr>
          <w:rFonts w:hAnsi="宋体" w:cs="Times New Roman"/>
          <w:b/>
          <w:bCs/>
        </w:rPr>
      </w:pPr>
      <w:bookmarkStart w:id="3" w:name="_Toc325446795"/>
      <w:bookmarkStart w:id="4" w:name="_Toc325731734"/>
      <w:bookmarkStart w:id="5" w:name="_Toc326783409"/>
      <w:r>
        <w:rPr>
          <w:rFonts w:hAnsi="宋体" w:hint="eastAsia"/>
        </w:rPr>
        <w:t xml:space="preserve">   日期：</w:t>
      </w:r>
      <w:r>
        <w:rPr>
          <w:rFonts w:hAnsi="宋体"/>
          <w:u w:val="single"/>
        </w:rPr>
        <w:t>201</w:t>
      </w:r>
      <w:r>
        <w:rPr>
          <w:rFonts w:hAnsi="宋体" w:hint="eastAsia"/>
          <w:u w:val="single"/>
        </w:rPr>
        <w:t>7年8月7日</w:t>
      </w:r>
      <w:bookmarkEnd w:id="3"/>
      <w:bookmarkEnd w:id="4"/>
      <w:bookmarkEnd w:id="5"/>
    </w:p>
    <w:p w:rsidR="008F0CB4" w:rsidRDefault="00590DB1">
      <w:pPr>
        <w:pStyle w:val="10"/>
        <w:tabs>
          <w:tab w:val="right" w:leader="dot" w:pos="8857"/>
        </w:tabs>
        <w:spacing w:line="360" w:lineRule="auto"/>
        <w:ind w:firstLineChars="200" w:firstLine="720"/>
        <w:jc w:val="center"/>
      </w:pPr>
      <w:r>
        <w:rPr>
          <w:rFonts w:hAnsi="宋体"/>
          <w:sz w:val="36"/>
          <w:szCs w:val="36"/>
          <w:lang w:val="zh-CN"/>
        </w:rPr>
        <w:br w:type="page"/>
      </w:r>
      <w:r>
        <w:rPr>
          <w:rFonts w:hAnsi="宋体" w:hint="eastAsia"/>
          <w:sz w:val="36"/>
          <w:szCs w:val="36"/>
          <w:lang w:val="zh-CN"/>
        </w:rPr>
        <w:lastRenderedPageBreak/>
        <w:t>目录</w:t>
      </w:r>
      <w:r w:rsidR="00E514D0">
        <w:rPr>
          <w:rFonts w:hAnsi="宋体"/>
          <w:sz w:val="24"/>
          <w:szCs w:val="24"/>
        </w:rPr>
        <w:fldChar w:fldCharType="begin"/>
      </w:r>
      <w:r>
        <w:rPr>
          <w:rFonts w:hAnsi="宋体"/>
          <w:sz w:val="24"/>
          <w:szCs w:val="24"/>
        </w:rPr>
        <w:instrText xml:space="preserve"> TOC \o "1-3" \h \z \u </w:instrText>
      </w:r>
      <w:r w:rsidR="00E514D0">
        <w:rPr>
          <w:rFonts w:hAnsi="宋体"/>
          <w:sz w:val="24"/>
          <w:szCs w:val="24"/>
        </w:rPr>
        <w:fldChar w:fldCharType="separate"/>
      </w:r>
    </w:p>
    <w:p w:rsidR="008F0CB4" w:rsidRDefault="00E514D0">
      <w:pPr>
        <w:pStyle w:val="10"/>
        <w:tabs>
          <w:tab w:val="right" w:leader="dot" w:pos="8857"/>
        </w:tabs>
        <w:spacing w:line="360" w:lineRule="auto"/>
        <w:rPr>
          <w:rFonts w:ascii="Calibri" w:hAnsi="Calibri" w:cs="Times New Roman"/>
          <w:sz w:val="20"/>
          <w:szCs w:val="22"/>
        </w:rPr>
      </w:pPr>
      <w:hyperlink w:anchor="_Toc489879398" w:history="1">
        <w:r w:rsidR="00590DB1">
          <w:rPr>
            <w:rStyle w:val="af7"/>
            <w:rFonts w:hAnsi="宋体" w:hint="eastAsia"/>
            <w:sz w:val="24"/>
          </w:rPr>
          <w:t>第一部分</w:t>
        </w:r>
        <w:r w:rsidR="009D67F4">
          <w:rPr>
            <w:rStyle w:val="af7"/>
            <w:rFonts w:hAnsi="宋体" w:hint="eastAsia"/>
            <w:sz w:val="24"/>
          </w:rPr>
          <w:t xml:space="preserve"> </w:t>
        </w:r>
        <w:r w:rsidR="00590DB1">
          <w:rPr>
            <w:rStyle w:val="af7"/>
            <w:rFonts w:hAnsi="宋体" w:hint="eastAsia"/>
            <w:sz w:val="24"/>
          </w:rPr>
          <w:t>招标邀请</w:t>
        </w:r>
        <w:r w:rsidR="00590DB1">
          <w:rPr>
            <w:sz w:val="24"/>
          </w:rPr>
          <w:tab/>
        </w:r>
        <w:r>
          <w:rPr>
            <w:sz w:val="24"/>
          </w:rPr>
          <w:fldChar w:fldCharType="begin"/>
        </w:r>
        <w:r w:rsidR="00590DB1">
          <w:rPr>
            <w:sz w:val="24"/>
          </w:rPr>
          <w:instrText xml:space="preserve"> PAGEREF _Toc489879398 \h </w:instrText>
        </w:r>
        <w:r>
          <w:rPr>
            <w:sz w:val="24"/>
          </w:rPr>
        </w:r>
        <w:r>
          <w:rPr>
            <w:sz w:val="24"/>
          </w:rPr>
          <w:fldChar w:fldCharType="separate"/>
        </w:r>
        <w:r w:rsidR="00590DB1">
          <w:rPr>
            <w:sz w:val="24"/>
          </w:rPr>
          <w:t>4</w:t>
        </w:r>
        <w:r>
          <w:rPr>
            <w:sz w:val="24"/>
          </w:rPr>
          <w:fldChar w:fldCharType="end"/>
        </w:r>
      </w:hyperlink>
    </w:p>
    <w:p w:rsidR="008F0CB4" w:rsidRDefault="00E514D0">
      <w:pPr>
        <w:pStyle w:val="10"/>
        <w:tabs>
          <w:tab w:val="right" w:leader="dot" w:pos="8857"/>
        </w:tabs>
        <w:spacing w:line="360" w:lineRule="auto"/>
        <w:rPr>
          <w:rFonts w:ascii="Calibri" w:hAnsi="Calibri" w:cs="Times New Roman"/>
          <w:sz w:val="20"/>
          <w:szCs w:val="22"/>
        </w:rPr>
      </w:pPr>
      <w:hyperlink w:anchor="_Toc489879399" w:history="1">
        <w:r w:rsidR="00590DB1">
          <w:rPr>
            <w:rStyle w:val="af7"/>
            <w:rFonts w:hAnsi="宋体" w:hint="eastAsia"/>
            <w:sz w:val="24"/>
          </w:rPr>
          <w:t>第二部分</w:t>
        </w:r>
        <w:r w:rsidR="009D67F4">
          <w:rPr>
            <w:rStyle w:val="af7"/>
            <w:rFonts w:hAnsi="宋体" w:hint="eastAsia"/>
            <w:sz w:val="24"/>
          </w:rPr>
          <w:t xml:space="preserve"> </w:t>
        </w:r>
        <w:r w:rsidR="00590DB1">
          <w:rPr>
            <w:rStyle w:val="af7"/>
            <w:rFonts w:hAnsi="宋体" w:hint="eastAsia"/>
            <w:sz w:val="24"/>
          </w:rPr>
          <w:t>投标人须知</w:t>
        </w:r>
        <w:r w:rsidR="00590DB1">
          <w:rPr>
            <w:sz w:val="24"/>
          </w:rPr>
          <w:tab/>
        </w:r>
        <w:r>
          <w:rPr>
            <w:sz w:val="24"/>
          </w:rPr>
          <w:fldChar w:fldCharType="begin"/>
        </w:r>
        <w:r w:rsidR="00590DB1">
          <w:rPr>
            <w:sz w:val="24"/>
          </w:rPr>
          <w:instrText xml:space="preserve"> PAGEREF _Toc489879399 \h </w:instrText>
        </w:r>
        <w:r>
          <w:rPr>
            <w:sz w:val="24"/>
          </w:rPr>
        </w:r>
        <w:r>
          <w:rPr>
            <w:sz w:val="24"/>
          </w:rPr>
          <w:fldChar w:fldCharType="separate"/>
        </w:r>
        <w:r w:rsidR="00590DB1">
          <w:rPr>
            <w:sz w:val="24"/>
          </w:rPr>
          <w:t>6</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00" w:history="1">
        <w:r w:rsidR="00590DB1">
          <w:rPr>
            <w:rStyle w:val="af7"/>
            <w:rFonts w:hAnsi="宋体" w:cs="宋体" w:hint="eastAsia"/>
            <w:sz w:val="24"/>
          </w:rPr>
          <w:t>一、适用范围</w:t>
        </w:r>
        <w:r w:rsidR="00590DB1">
          <w:rPr>
            <w:sz w:val="24"/>
          </w:rPr>
          <w:tab/>
        </w:r>
        <w:r>
          <w:rPr>
            <w:sz w:val="24"/>
          </w:rPr>
          <w:fldChar w:fldCharType="begin"/>
        </w:r>
        <w:r w:rsidR="00590DB1">
          <w:rPr>
            <w:sz w:val="24"/>
          </w:rPr>
          <w:instrText xml:space="preserve"> PAGEREF _Toc489879400 \h </w:instrText>
        </w:r>
        <w:r>
          <w:rPr>
            <w:sz w:val="24"/>
          </w:rPr>
        </w:r>
        <w:r>
          <w:rPr>
            <w:sz w:val="24"/>
          </w:rPr>
          <w:fldChar w:fldCharType="separate"/>
        </w:r>
        <w:r w:rsidR="00590DB1">
          <w:rPr>
            <w:sz w:val="24"/>
          </w:rPr>
          <w:t>6</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01" w:history="1">
        <w:r w:rsidR="00590DB1">
          <w:rPr>
            <w:rStyle w:val="af7"/>
            <w:rFonts w:hAnsi="宋体" w:cs="宋体" w:hint="eastAsia"/>
            <w:sz w:val="24"/>
          </w:rPr>
          <w:t>二、定义</w:t>
        </w:r>
        <w:r w:rsidR="00590DB1">
          <w:rPr>
            <w:sz w:val="24"/>
          </w:rPr>
          <w:tab/>
        </w:r>
        <w:r>
          <w:rPr>
            <w:sz w:val="24"/>
          </w:rPr>
          <w:fldChar w:fldCharType="begin"/>
        </w:r>
        <w:r w:rsidR="00590DB1">
          <w:rPr>
            <w:sz w:val="24"/>
          </w:rPr>
          <w:instrText xml:space="preserve"> PAGEREF _Toc489879401 \h </w:instrText>
        </w:r>
        <w:r>
          <w:rPr>
            <w:sz w:val="24"/>
          </w:rPr>
        </w:r>
        <w:r>
          <w:rPr>
            <w:sz w:val="24"/>
          </w:rPr>
          <w:fldChar w:fldCharType="separate"/>
        </w:r>
        <w:r w:rsidR="00590DB1">
          <w:rPr>
            <w:sz w:val="24"/>
          </w:rPr>
          <w:t>6</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02" w:history="1">
        <w:r w:rsidR="00590DB1">
          <w:rPr>
            <w:rStyle w:val="af7"/>
            <w:rFonts w:hAnsi="宋体" w:cs="宋体" w:hint="eastAsia"/>
            <w:sz w:val="24"/>
          </w:rPr>
          <w:t>三、投标人具备的条件</w:t>
        </w:r>
        <w:r w:rsidR="00590DB1">
          <w:rPr>
            <w:sz w:val="24"/>
          </w:rPr>
          <w:tab/>
        </w:r>
        <w:r>
          <w:rPr>
            <w:sz w:val="24"/>
          </w:rPr>
          <w:fldChar w:fldCharType="begin"/>
        </w:r>
        <w:r w:rsidR="00590DB1">
          <w:rPr>
            <w:sz w:val="24"/>
          </w:rPr>
          <w:instrText xml:space="preserve"> PAGEREF _Toc489879402 \h </w:instrText>
        </w:r>
        <w:r>
          <w:rPr>
            <w:sz w:val="24"/>
          </w:rPr>
        </w:r>
        <w:r>
          <w:rPr>
            <w:sz w:val="24"/>
          </w:rPr>
          <w:fldChar w:fldCharType="separate"/>
        </w:r>
        <w:r w:rsidR="00590DB1">
          <w:rPr>
            <w:sz w:val="24"/>
          </w:rPr>
          <w:t>6</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03" w:history="1">
        <w:r w:rsidR="00590DB1">
          <w:rPr>
            <w:rStyle w:val="af7"/>
            <w:rFonts w:hAnsi="宋体" w:cs="宋体" w:hint="eastAsia"/>
            <w:sz w:val="24"/>
          </w:rPr>
          <w:t>四、招标文件的澄清或修改</w:t>
        </w:r>
        <w:r w:rsidR="00590DB1">
          <w:rPr>
            <w:sz w:val="24"/>
          </w:rPr>
          <w:tab/>
        </w:r>
        <w:r>
          <w:rPr>
            <w:sz w:val="24"/>
          </w:rPr>
          <w:fldChar w:fldCharType="begin"/>
        </w:r>
        <w:r w:rsidR="00590DB1">
          <w:rPr>
            <w:sz w:val="24"/>
          </w:rPr>
          <w:instrText xml:space="preserve"> PAGEREF _Toc489879403 \h </w:instrText>
        </w:r>
        <w:r>
          <w:rPr>
            <w:sz w:val="24"/>
          </w:rPr>
        </w:r>
        <w:r>
          <w:rPr>
            <w:sz w:val="24"/>
          </w:rPr>
          <w:fldChar w:fldCharType="separate"/>
        </w:r>
        <w:r w:rsidR="00590DB1">
          <w:rPr>
            <w:sz w:val="24"/>
          </w:rPr>
          <w:t>6</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04" w:history="1">
        <w:r w:rsidR="00590DB1">
          <w:rPr>
            <w:rStyle w:val="af7"/>
            <w:rFonts w:hAnsi="宋体" w:cs="宋体" w:hint="eastAsia"/>
            <w:sz w:val="24"/>
          </w:rPr>
          <w:t>五、投标文件的编写</w:t>
        </w:r>
        <w:r w:rsidR="00590DB1">
          <w:rPr>
            <w:sz w:val="24"/>
          </w:rPr>
          <w:tab/>
        </w:r>
        <w:r>
          <w:rPr>
            <w:sz w:val="24"/>
          </w:rPr>
          <w:fldChar w:fldCharType="begin"/>
        </w:r>
        <w:r w:rsidR="00590DB1">
          <w:rPr>
            <w:sz w:val="24"/>
          </w:rPr>
          <w:instrText xml:space="preserve"> PAGEREF _Toc489879404 \h </w:instrText>
        </w:r>
        <w:r>
          <w:rPr>
            <w:sz w:val="24"/>
          </w:rPr>
        </w:r>
        <w:r>
          <w:rPr>
            <w:sz w:val="24"/>
          </w:rPr>
          <w:fldChar w:fldCharType="separate"/>
        </w:r>
        <w:r w:rsidR="00590DB1">
          <w:rPr>
            <w:sz w:val="24"/>
          </w:rPr>
          <w:t>6</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05" w:history="1">
        <w:r w:rsidR="00590DB1">
          <w:rPr>
            <w:rStyle w:val="af7"/>
            <w:rFonts w:hAnsi="宋体" w:cs="宋体" w:hint="eastAsia"/>
            <w:sz w:val="24"/>
          </w:rPr>
          <w:t>六、报价有效期</w:t>
        </w:r>
        <w:r w:rsidR="00590DB1">
          <w:rPr>
            <w:sz w:val="24"/>
          </w:rPr>
          <w:tab/>
        </w:r>
        <w:r>
          <w:rPr>
            <w:sz w:val="24"/>
          </w:rPr>
          <w:fldChar w:fldCharType="begin"/>
        </w:r>
        <w:r w:rsidR="00590DB1">
          <w:rPr>
            <w:sz w:val="24"/>
          </w:rPr>
          <w:instrText xml:space="preserve"> PAGEREF _Toc489879405 \h </w:instrText>
        </w:r>
        <w:r>
          <w:rPr>
            <w:sz w:val="24"/>
          </w:rPr>
        </w:r>
        <w:r>
          <w:rPr>
            <w:sz w:val="24"/>
          </w:rPr>
          <w:fldChar w:fldCharType="separate"/>
        </w:r>
        <w:r w:rsidR="00590DB1">
          <w:rPr>
            <w:sz w:val="24"/>
          </w:rPr>
          <w:t>10</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06" w:history="1">
        <w:r w:rsidR="00590DB1">
          <w:rPr>
            <w:rStyle w:val="af7"/>
            <w:rFonts w:hAnsi="宋体" w:cs="宋体" w:hint="eastAsia"/>
            <w:sz w:val="24"/>
          </w:rPr>
          <w:t>七、投标费用</w:t>
        </w:r>
        <w:r w:rsidR="00590DB1">
          <w:rPr>
            <w:sz w:val="24"/>
          </w:rPr>
          <w:tab/>
        </w:r>
        <w:r>
          <w:rPr>
            <w:sz w:val="24"/>
          </w:rPr>
          <w:fldChar w:fldCharType="begin"/>
        </w:r>
        <w:r w:rsidR="00590DB1">
          <w:rPr>
            <w:sz w:val="24"/>
          </w:rPr>
          <w:instrText xml:space="preserve"> PAGEREF _Toc489879406 \h </w:instrText>
        </w:r>
        <w:r>
          <w:rPr>
            <w:sz w:val="24"/>
          </w:rPr>
        </w:r>
        <w:r>
          <w:rPr>
            <w:sz w:val="24"/>
          </w:rPr>
          <w:fldChar w:fldCharType="separate"/>
        </w:r>
        <w:r w:rsidR="00590DB1">
          <w:rPr>
            <w:sz w:val="24"/>
          </w:rPr>
          <w:t>10</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07" w:history="1">
        <w:r w:rsidR="00590DB1">
          <w:rPr>
            <w:rStyle w:val="af7"/>
            <w:rFonts w:hAnsi="宋体" w:cs="宋体" w:hint="eastAsia"/>
            <w:sz w:val="24"/>
          </w:rPr>
          <w:t>八、保证金</w:t>
        </w:r>
        <w:r w:rsidR="00590DB1">
          <w:rPr>
            <w:sz w:val="24"/>
          </w:rPr>
          <w:tab/>
        </w:r>
        <w:r>
          <w:rPr>
            <w:sz w:val="24"/>
          </w:rPr>
          <w:fldChar w:fldCharType="begin"/>
        </w:r>
        <w:r w:rsidR="00590DB1">
          <w:rPr>
            <w:sz w:val="24"/>
          </w:rPr>
          <w:instrText xml:space="preserve"> PAGEREF _Toc489879407 \h </w:instrText>
        </w:r>
        <w:r>
          <w:rPr>
            <w:sz w:val="24"/>
          </w:rPr>
        </w:r>
        <w:r>
          <w:rPr>
            <w:sz w:val="24"/>
          </w:rPr>
          <w:fldChar w:fldCharType="separate"/>
        </w:r>
        <w:r w:rsidR="00590DB1">
          <w:rPr>
            <w:sz w:val="24"/>
          </w:rPr>
          <w:t>10</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08" w:history="1">
        <w:r w:rsidR="00590DB1">
          <w:rPr>
            <w:rStyle w:val="af7"/>
            <w:rFonts w:hAnsi="宋体" w:cs="宋体" w:hint="eastAsia"/>
            <w:sz w:val="24"/>
          </w:rPr>
          <w:t>九、无效报价</w:t>
        </w:r>
        <w:r w:rsidR="00590DB1">
          <w:rPr>
            <w:sz w:val="24"/>
          </w:rPr>
          <w:tab/>
        </w:r>
        <w:r>
          <w:rPr>
            <w:sz w:val="24"/>
          </w:rPr>
          <w:fldChar w:fldCharType="begin"/>
        </w:r>
        <w:r w:rsidR="00590DB1">
          <w:rPr>
            <w:sz w:val="24"/>
          </w:rPr>
          <w:instrText xml:space="preserve"> PAGEREF _Toc489879408 \h </w:instrText>
        </w:r>
        <w:r>
          <w:rPr>
            <w:sz w:val="24"/>
          </w:rPr>
        </w:r>
        <w:r>
          <w:rPr>
            <w:sz w:val="24"/>
          </w:rPr>
          <w:fldChar w:fldCharType="separate"/>
        </w:r>
        <w:r w:rsidR="00590DB1">
          <w:rPr>
            <w:sz w:val="24"/>
          </w:rPr>
          <w:t>11</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09" w:history="1">
        <w:r w:rsidR="00590DB1">
          <w:rPr>
            <w:rStyle w:val="af7"/>
            <w:rFonts w:hAnsi="宋体" w:cs="宋体" w:hint="eastAsia"/>
            <w:sz w:val="24"/>
          </w:rPr>
          <w:t>十、解释权</w:t>
        </w:r>
        <w:r w:rsidR="00590DB1">
          <w:rPr>
            <w:sz w:val="24"/>
          </w:rPr>
          <w:tab/>
        </w:r>
        <w:r>
          <w:rPr>
            <w:sz w:val="24"/>
          </w:rPr>
          <w:fldChar w:fldCharType="begin"/>
        </w:r>
        <w:r w:rsidR="00590DB1">
          <w:rPr>
            <w:sz w:val="24"/>
          </w:rPr>
          <w:instrText xml:space="preserve"> PAGEREF _Toc489879409 \h </w:instrText>
        </w:r>
        <w:r>
          <w:rPr>
            <w:sz w:val="24"/>
          </w:rPr>
        </w:r>
        <w:r>
          <w:rPr>
            <w:sz w:val="24"/>
          </w:rPr>
          <w:fldChar w:fldCharType="separate"/>
        </w:r>
        <w:r w:rsidR="00590DB1">
          <w:rPr>
            <w:sz w:val="24"/>
          </w:rPr>
          <w:t>11</w:t>
        </w:r>
        <w:r>
          <w:rPr>
            <w:sz w:val="24"/>
          </w:rPr>
          <w:fldChar w:fldCharType="end"/>
        </w:r>
      </w:hyperlink>
    </w:p>
    <w:p w:rsidR="008F0CB4" w:rsidRDefault="00E514D0">
      <w:pPr>
        <w:pStyle w:val="10"/>
        <w:tabs>
          <w:tab w:val="right" w:leader="dot" w:pos="8857"/>
        </w:tabs>
        <w:spacing w:line="360" w:lineRule="auto"/>
        <w:rPr>
          <w:rFonts w:ascii="Calibri" w:hAnsi="Calibri" w:cs="Times New Roman"/>
          <w:sz w:val="20"/>
          <w:szCs w:val="22"/>
        </w:rPr>
      </w:pPr>
      <w:hyperlink w:anchor="_Toc489879410" w:history="1">
        <w:r w:rsidR="00590DB1">
          <w:rPr>
            <w:rStyle w:val="af7"/>
            <w:rFonts w:hAnsi="宋体" w:hint="eastAsia"/>
            <w:sz w:val="24"/>
          </w:rPr>
          <w:t>第三部分</w:t>
        </w:r>
        <w:r w:rsidR="009D67F4">
          <w:rPr>
            <w:rStyle w:val="af7"/>
            <w:rFonts w:hAnsi="宋体" w:hint="eastAsia"/>
            <w:sz w:val="24"/>
          </w:rPr>
          <w:t xml:space="preserve"> </w:t>
        </w:r>
        <w:r w:rsidR="00590DB1">
          <w:rPr>
            <w:rStyle w:val="af7"/>
            <w:rFonts w:hAnsi="宋体" w:hint="eastAsia"/>
            <w:sz w:val="24"/>
          </w:rPr>
          <w:t>开标、评标、定标</w:t>
        </w:r>
        <w:r w:rsidR="00590DB1">
          <w:rPr>
            <w:sz w:val="24"/>
          </w:rPr>
          <w:tab/>
        </w:r>
        <w:r>
          <w:rPr>
            <w:sz w:val="24"/>
          </w:rPr>
          <w:fldChar w:fldCharType="begin"/>
        </w:r>
        <w:r w:rsidR="00590DB1">
          <w:rPr>
            <w:sz w:val="24"/>
          </w:rPr>
          <w:instrText xml:space="preserve"> PAGEREF _Toc489879410 \h </w:instrText>
        </w:r>
        <w:r>
          <w:rPr>
            <w:sz w:val="24"/>
          </w:rPr>
        </w:r>
        <w:r>
          <w:rPr>
            <w:sz w:val="24"/>
          </w:rPr>
          <w:fldChar w:fldCharType="separate"/>
        </w:r>
        <w:r w:rsidR="00590DB1">
          <w:rPr>
            <w:sz w:val="24"/>
          </w:rPr>
          <w:t>12</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11" w:history="1">
        <w:r w:rsidR="00590DB1">
          <w:rPr>
            <w:rStyle w:val="af7"/>
            <w:rFonts w:hAnsi="宋体" w:cs="宋体" w:hint="eastAsia"/>
            <w:sz w:val="24"/>
          </w:rPr>
          <w:t>一、开标</w:t>
        </w:r>
        <w:r w:rsidR="00590DB1">
          <w:rPr>
            <w:sz w:val="24"/>
          </w:rPr>
          <w:tab/>
        </w:r>
        <w:r>
          <w:rPr>
            <w:sz w:val="24"/>
          </w:rPr>
          <w:fldChar w:fldCharType="begin"/>
        </w:r>
        <w:r w:rsidR="00590DB1">
          <w:rPr>
            <w:sz w:val="24"/>
          </w:rPr>
          <w:instrText xml:space="preserve"> PAGEREF _Toc489879411 \h </w:instrText>
        </w:r>
        <w:r>
          <w:rPr>
            <w:sz w:val="24"/>
          </w:rPr>
        </w:r>
        <w:r>
          <w:rPr>
            <w:sz w:val="24"/>
          </w:rPr>
          <w:fldChar w:fldCharType="separate"/>
        </w:r>
        <w:r w:rsidR="00590DB1">
          <w:rPr>
            <w:sz w:val="24"/>
          </w:rPr>
          <w:t>12</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12" w:history="1">
        <w:r w:rsidR="00590DB1">
          <w:rPr>
            <w:rStyle w:val="af7"/>
            <w:rFonts w:hAnsi="宋体" w:cs="宋体" w:hint="eastAsia"/>
            <w:sz w:val="24"/>
          </w:rPr>
          <w:t>二、评审委员会</w:t>
        </w:r>
        <w:r w:rsidR="00590DB1">
          <w:rPr>
            <w:sz w:val="24"/>
          </w:rPr>
          <w:tab/>
        </w:r>
        <w:r>
          <w:rPr>
            <w:sz w:val="24"/>
          </w:rPr>
          <w:fldChar w:fldCharType="begin"/>
        </w:r>
        <w:r w:rsidR="00590DB1">
          <w:rPr>
            <w:sz w:val="24"/>
          </w:rPr>
          <w:instrText xml:space="preserve"> PAGEREF _Toc489879412 \h </w:instrText>
        </w:r>
        <w:r>
          <w:rPr>
            <w:sz w:val="24"/>
          </w:rPr>
        </w:r>
        <w:r>
          <w:rPr>
            <w:sz w:val="24"/>
          </w:rPr>
          <w:fldChar w:fldCharType="separate"/>
        </w:r>
        <w:r w:rsidR="00590DB1">
          <w:rPr>
            <w:sz w:val="24"/>
          </w:rPr>
          <w:t>12</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13" w:history="1">
        <w:r w:rsidR="00590DB1">
          <w:rPr>
            <w:rStyle w:val="af7"/>
            <w:rFonts w:hAnsi="宋体" w:cs="宋体" w:hint="eastAsia"/>
            <w:sz w:val="24"/>
          </w:rPr>
          <w:t>三、评审原则</w:t>
        </w:r>
        <w:r w:rsidR="00590DB1">
          <w:rPr>
            <w:sz w:val="24"/>
          </w:rPr>
          <w:tab/>
        </w:r>
        <w:r>
          <w:rPr>
            <w:sz w:val="24"/>
          </w:rPr>
          <w:fldChar w:fldCharType="begin"/>
        </w:r>
        <w:r w:rsidR="00590DB1">
          <w:rPr>
            <w:sz w:val="24"/>
          </w:rPr>
          <w:instrText xml:space="preserve"> PAGEREF _Toc489879413 \h </w:instrText>
        </w:r>
        <w:r>
          <w:rPr>
            <w:sz w:val="24"/>
          </w:rPr>
        </w:r>
        <w:r>
          <w:rPr>
            <w:sz w:val="24"/>
          </w:rPr>
          <w:fldChar w:fldCharType="separate"/>
        </w:r>
        <w:r w:rsidR="00590DB1">
          <w:rPr>
            <w:sz w:val="24"/>
          </w:rPr>
          <w:t>12</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14" w:history="1">
        <w:r w:rsidR="00590DB1">
          <w:rPr>
            <w:rStyle w:val="af7"/>
            <w:rFonts w:hAnsi="宋体" w:cs="宋体" w:hint="eastAsia"/>
            <w:sz w:val="24"/>
          </w:rPr>
          <w:t>四、评审办法</w:t>
        </w:r>
        <w:r w:rsidR="00590DB1">
          <w:rPr>
            <w:sz w:val="24"/>
          </w:rPr>
          <w:tab/>
        </w:r>
        <w:r>
          <w:rPr>
            <w:sz w:val="24"/>
          </w:rPr>
          <w:fldChar w:fldCharType="begin"/>
        </w:r>
        <w:r w:rsidR="00590DB1">
          <w:rPr>
            <w:sz w:val="24"/>
          </w:rPr>
          <w:instrText xml:space="preserve"> PAGEREF _Toc489879414 \h </w:instrText>
        </w:r>
        <w:r>
          <w:rPr>
            <w:sz w:val="24"/>
          </w:rPr>
        </w:r>
        <w:r>
          <w:rPr>
            <w:sz w:val="24"/>
          </w:rPr>
          <w:fldChar w:fldCharType="separate"/>
        </w:r>
        <w:r w:rsidR="00590DB1">
          <w:rPr>
            <w:sz w:val="24"/>
          </w:rPr>
          <w:t>13</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15" w:history="1">
        <w:r w:rsidR="00590DB1">
          <w:rPr>
            <w:rStyle w:val="af7"/>
            <w:rFonts w:hAnsi="宋体" w:cs="宋体" w:hint="eastAsia"/>
            <w:sz w:val="24"/>
          </w:rPr>
          <w:t>五、废标</w:t>
        </w:r>
        <w:r w:rsidR="00590DB1">
          <w:rPr>
            <w:sz w:val="24"/>
          </w:rPr>
          <w:tab/>
        </w:r>
        <w:r>
          <w:rPr>
            <w:sz w:val="24"/>
          </w:rPr>
          <w:fldChar w:fldCharType="begin"/>
        </w:r>
        <w:r w:rsidR="00590DB1">
          <w:rPr>
            <w:sz w:val="24"/>
          </w:rPr>
          <w:instrText xml:space="preserve"> PAGEREF _Toc489879415 \h </w:instrText>
        </w:r>
        <w:r>
          <w:rPr>
            <w:sz w:val="24"/>
          </w:rPr>
        </w:r>
        <w:r>
          <w:rPr>
            <w:sz w:val="24"/>
          </w:rPr>
          <w:fldChar w:fldCharType="separate"/>
        </w:r>
        <w:r w:rsidR="00590DB1">
          <w:rPr>
            <w:sz w:val="24"/>
          </w:rPr>
          <w:t>15</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16" w:history="1">
        <w:r w:rsidR="00590DB1">
          <w:rPr>
            <w:rStyle w:val="af7"/>
            <w:rFonts w:hAnsi="宋体" w:cs="宋体" w:hint="eastAsia"/>
            <w:sz w:val="24"/>
          </w:rPr>
          <w:t>六、中标通知书</w:t>
        </w:r>
        <w:r w:rsidR="00590DB1">
          <w:rPr>
            <w:sz w:val="24"/>
          </w:rPr>
          <w:tab/>
        </w:r>
        <w:r>
          <w:rPr>
            <w:sz w:val="24"/>
          </w:rPr>
          <w:fldChar w:fldCharType="begin"/>
        </w:r>
        <w:r w:rsidR="00590DB1">
          <w:rPr>
            <w:sz w:val="24"/>
          </w:rPr>
          <w:instrText xml:space="preserve"> PAGEREF _Toc489879416 \h </w:instrText>
        </w:r>
        <w:r>
          <w:rPr>
            <w:sz w:val="24"/>
          </w:rPr>
        </w:r>
        <w:r>
          <w:rPr>
            <w:sz w:val="24"/>
          </w:rPr>
          <w:fldChar w:fldCharType="separate"/>
        </w:r>
        <w:r w:rsidR="00590DB1">
          <w:rPr>
            <w:sz w:val="24"/>
          </w:rPr>
          <w:t>15</w:t>
        </w:r>
        <w:r>
          <w:rPr>
            <w:sz w:val="24"/>
          </w:rPr>
          <w:fldChar w:fldCharType="end"/>
        </w:r>
      </w:hyperlink>
    </w:p>
    <w:p w:rsidR="008F0CB4" w:rsidRDefault="00E514D0">
      <w:pPr>
        <w:pStyle w:val="10"/>
        <w:tabs>
          <w:tab w:val="right" w:leader="dot" w:pos="8857"/>
        </w:tabs>
        <w:spacing w:line="360" w:lineRule="auto"/>
        <w:rPr>
          <w:rFonts w:ascii="Calibri" w:hAnsi="Calibri" w:cs="Times New Roman"/>
          <w:sz w:val="20"/>
          <w:szCs w:val="22"/>
        </w:rPr>
      </w:pPr>
      <w:hyperlink w:anchor="_Toc489879417" w:history="1">
        <w:r w:rsidR="00590DB1">
          <w:rPr>
            <w:rStyle w:val="af7"/>
            <w:rFonts w:hAnsi="宋体" w:hint="eastAsia"/>
            <w:sz w:val="24"/>
          </w:rPr>
          <w:t>第四部分</w:t>
        </w:r>
        <w:r w:rsidR="009D67F4">
          <w:rPr>
            <w:rStyle w:val="af7"/>
            <w:rFonts w:hAnsi="宋体" w:hint="eastAsia"/>
            <w:sz w:val="24"/>
          </w:rPr>
          <w:t xml:space="preserve"> </w:t>
        </w:r>
        <w:r w:rsidR="00590DB1">
          <w:rPr>
            <w:rStyle w:val="af7"/>
            <w:rFonts w:hAnsi="宋体" w:hint="eastAsia"/>
            <w:sz w:val="24"/>
          </w:rPr>
          <w:t>授予合同</w:t>
        </w:r>
        <w:r w:rsidR="00590DB1">
          <w:rPr>
            <w:sz w:val="24"/>
          </w:rPr>
          <w:tab/>
        </w:r>
        <w:r>
          <w:rPr>
            <w:sz w:val="24"/>
          </w:rPr>
          <w:fldChar w:fldCharType="begin"/>
        </w:r>
        <w:r w:rsidR="00590DB1">
          <w:rPr>
            <w:sz w:val="24"/>
          </w:rPr>
          <w:instrText xml:space="preserve"> PAGEREF _Toc489879417 \h </w:instrText>
        </w:r>
        <w:r>
          <w:rPr>
            <w:sz w:val="24"/>
          </w:rPr>
        </w:r>
        <w:r>
          <w:rPr>
            <w:sz w:val="24"/>
          </w:rPr>
          <w:fldChar w:fldCharType="separate"/>
        </w:r>
        <w:r w:rsidR="00590DB1">
          <w:rPr>
            <w:sz w:val="24"/>
          </w:rPr>
          <w:t>16</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18" w:history="1">
        <w:r w:rsidR="00590DB1">
          <w:rPr>
            <w:rStyle w:val="af7"/>
            <w:rFonts w:hAnsi="宋体" w:cs="宋体" w:hint="eastAsia"/>
            <w:sz w:val="24"/>
          </w:rPr>
          <w:t>一、签订合同</w:t>
        </w:r>
        <w:r w:rsidR="00590DB1">
          <w:rPr>
            <w:sz w:val="24"/>
          </w:rPr>
          <w:tab/>
        </w:r>
        <w:r>
          <w:rPr>
            <w:sz w:val="24"/>
          </w:rPr>
          <w:fldChar w:fldCharType="begin"/>
        </w:r>
        <w:r w:rsidR="00590DB1">
          <w:rPr>
            <w:sz w:val="24"/>
          </w:rPr>
          <w:instrText xml:space="preserve"> PAGEREF _Toc489879418 \h </w:instrText>
        </w:r>
        <w:r>
          <w:rPr>
            <w:sz w:val="24"/>
          </w:rPr>
        </w:r>
        <w:r>
          <w:rPr>
            <w:sz w:val="24"/>
          </w:rPr>
          <w:fldChar w:fldCharType="separate"/>
        </w:r>
        <w:r w:rsidR="00590DB1">
          <w:rPr>
            <w:sz w:val="24"/>
          </w:rPr>
          <w:t>16</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19" w:history="1">
        <w:r w:rsidR="00590DB1">
          <w:rPr>
            <w:rStyle w:val="af7"/>
            <w:rFonts w:hAnsi="宋体" w:cs="宋体" w:hint="eastAsia"/>
            <w:sz w:val="24"/>
          </w:rPr>
          <w:t>二、合同格式</w:t>
        </w:r>
        <w:r w:rsidR="00590DB1">
          <w:rPr>
            <w:sz w:val="24"/>
          </w:rPr>
          <w:tab/>
        </w:r>
        <w:r>
          <w:rPr>
            <w:sz w:val="24"/>
          </w:rPr>
          <w:fldChar w:fldCharType="begin"/>
        </w:r>
        <w:r w:rsidR="00590DB1">
          <w:rPr>
            <w:sz w:val="24"/>
          </w:rPr>
          <w:instrText xml:space="preserve"> PAGEREF _Toc489879419 \h </w:instrText>
        </w:r>
        <w:r>
          <w:rPr>
            <w:sz w:val="24"/>
          </w:rPr>
        </w:r>
        <w:r>
          <w:rPr>
            <w:sz w:val="24"/>
          </w:rPr>
          <w:fldChar w:fldCharType="separate"/>
        </w:r>
        <w:r w:rsidR="00590DB1">
          <w:rPr>
            <w:sz w:val="24"/>
          </w:rPr>
          <w:t>16</w:t>
        </w:r>
        <w:r>
          <w:rPr>
            <w:sz w:val="24"/>
          </w:rPr>
          <w:fldChar w:fldCharType="end"/>
        </w:r>
      </w:hyperlink>
    </w:p>
    <w:p w:rsidR="008F0CB4" w:rsidRDefault="00E514D0">
      <w:pPr>
        <w:pStyle w:val="10"/>
        <w:tabs>
          <w:tab w:val="right" w:leader="dot" w:pos="8857"/>
        </w:tabs>
        <w:spacing w:line="360" w:lineRule="auto"/>
        <w:rPr>
          <w:rFonts w:ascii="Calibri" w:hAnsi="Calibri" w:cs="Times New Roman"/>
          <w:sz w:val="20"/>
          <w:szCs w:val="22"/>
        </w:rPr>
      </w:pPr>
      <w:hyperlink w:anchor="_Toc489879420" w:history="1">
        <w:r w:rsidR="00590DB1">
          <w:rPr>
            <w:rStyle w:val="af7"/>
            <w:rFonts w:hAnsi="宋体" w:hint="eastAsia"/>
            <w:sz w:val="24"/>
          </w:rPr>
          <w:t>第五部分</w:t>
        </w:r>
        <w:r w:rsidR="009D67F4">
          <w:rPr>
            <w:rStyle w:val="af7"/>
            <w:rFonts w:hAnsi="宋体" w:hint="eastAsia"/>
            <w:sz w:val="24"/>
          </w:rPr>
          <w:t xml:space="preserve"> </w:t>
        </w:r>
        <w:r w:rsidR="00590DB1">
          <w:rPr>
            <w:rStyle w:val="af7"/>
            <w:rFonts w:hAnsi="宋体" w:hint="eastAsia"/>
            <w:sz w:val="24"/>
          </w:rPr>
          <w:t>项目说明及要求</w:t>
        </w:r>
        <w:r w:rsidR="00590DB1">
          <w:rPr>
            <w:sz w:val="24"/>
          </w:rPr>
          <w:tab/>
        </w:r>
        <w:r>
          <w:rPr>
            <w:sz w:val="24"/>
          </w:rPr>
          <w:fldChar w:fldCharType="begin"/>
        </w:r>
        <w:r w:rsidR="00590DB1">
          <w:rPr>
            <w:sz w:val="24"/>
          </w:rPr>
          <w:instrText xml:space="preserve"> PAGEREF _Toc489879420 \h </w:instrText>
        </w:r>
        <w:r>
          <w:rPr>
            <w:sz w:val="24"/>
          </w:rPr>
        </w:r>
        <w:r>
          <w:rPr>
            <w:sz w:val="24"/>
          </w:rPr>
          <w:fldChar w:fldCharType="separate"/>
        </w:r>
        <w:r w:rsidR="00590DB1">
          <w:rPr>
            <w:sz w:val="24"/>
          </w:rPr>
          <w:t>22</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21" w:history="1">
        <w:r w:rsidR="00590DB1">
          <w:rPr>
            <w:rStyle w:val="af7"/>
            <w:rFonts w:hAnsi="宋体" w:cs="宋体" w:hint="eastAsia"/>
            <w:sz w:val="24"/>
          </w:rPr>
          <w:t>一、</w:t>
        </w:r>
        <w:r w:rsidR="00590DB1">
          <w:rPr>
            <w:rStyle w:val="af7"/>
            <w:rFonts w:hAnsi="宋体" w:hint="eastAsia"/>
            <w:sz w:val="24"/>
          </w:rPr>
          <w:t>项目名称</w:t>
        </w:r>
        <w:r w:rsidR="00590DB1">
          <w:rPr>
            <w:sz w:val="24"/>
          </w:rPr>
          <w:tab/>
        </w:r>
        <w:r>
          <w:rPr>
            <w:sz w:val="24"/>
          </w:rPr>
          <w:fldChar w:fldCharType="begin"/>
        </w:r>
        <w:r w:rsidR="00590DB1">
          <w:rPr>
            <w:sz w:val="24"/>
          </w:rPr>
          <w:instrText xml:space="preserve"> PAGEREF _Toc489879421 \h </w:instrText>
        </w:r>
        <w:r>
          <w:rPr>
            <w:sz w:val="24"/>
          </w:rPr>
        </w:r>
        <w:r>
          <w:rPr>
            <w:sz w:val="24"/>
          </w:rPr>
          <w:fldChar w:fldCharType="separate"/>
        </w:r>
        <w:r w:rsidR="00590DB1">
          <w:rPr>
            <w:sz w:val="24"/>
          </w:rPr>
          <w:t>22</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22" w:history="1">
        <w:r w:rsidR="00590DB1">
          <w:rPr>
            <w:rStyle w:val="af7"/>
            <w:rFonts w:hAnsi="宋体" w:hint="eastAsia"/>
            <w:sz w:val="24"/>
          </w:rPr>
          <w:t>二、项目说明</w:t>
        </w:r>
        <w:r w:rsidR="00590DB1">
          <w:rPr>
            <w:sz w:val="24"/>
          </w:rPr>
          <w:tab/>
        </w:r>
        <w:r>
          <w:rPr>
            <w:sz w:val="24"/>
          </w:rPr>
          <w:fldChar w:fldCharType="begin"/>
        </w:r>
        <w:r w:rsidR="00590DB1">
          <w:rPr>
            <w:sz w:val="24"/>
          </w:rPr>
          <w:instrText xml:space="preserve"> PAGEREF _Toc489879422 \h </w:instrText>
        </w:r>
        <w:r>
          <w:rPr>
            <w:sz w:val="24"/>
          </w:rPr>
        </w:r>
        <w:r>
          <w:rPr>
            <w:sz w:val="24"/>
          </w:rPr>
          <w:fldChar w:fldCharType="separate"/>
        </w:r>
        <w:r w:rsidR="00590DB1">
          <w:rPr>
            <w:sz w:val="24"/>
          </w:rPr>
          <w:t>22</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23" w:history="1">
        <w:r w:rsidR="00590DB1">
          <w:rPr>
            <w:rStyle w:val="af7"/>
            <w:rFonts w:hAnsi="宋体" w:hint="eastAsia"/>
            <w:sz w:val="24"/>
          </w:rPr>
          <w:t>三、商务条件</w:t>
        </w:r>
        <w:r w:rsidR="00590DB1">
          <w:rPr>
            <w:sz w:val="24"/>
          </w:rPr>
          <w:tab/>
        </w:r>
        <w:r>
          <w:rPr>
            <w:sz w:val="24"/>
          </w:rPr>
          <w:fldChar w:fldCharType="begin"/>
        </w:r>
        <w:r w:rsidR="00590DB1">
          <w:rPr>
            <w:sz w:val="24"/>
          </w:rPr>
          <w:instrText xml:space="preserve"> PAGEREF _Toc489879423 \h </w:instrText>
        </w:r>
        <w:r>
          <w:rPr>
            <w:sz w:val="24"/>
          </w:rPr>
        </w:r>
        <w:r>
          <w:rPr>
            <w:sz w:val="24"/>
          </w:rPr>
          <w:fldChar w:fldCharType="separate"/>
        </w:r>
        <w:r w:rsidR="00590DB1">
          <w:rPr>
            <w:sz w:val="24"/>
          </w:rPr>
          <w:t>23</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24" w:history="1">
        <w:r w:rsidR="00590DB1">
          <w:rPr>
            <w:rStyle w:val="af7"/>
            <w:rFonts w:hAnsi="宋体" w:hint="eastAsia"/>
            <w:sz w:val="24"/>
          </w:rPr>
          <w:t>四、 采购要求及清单</w:t>
        </w:r>
        <w:r w:rsidR="00590DB1">
          <w:rPr>
            <w:sz w:val="24"/>
          </w:rPr>
          <w:tab/>
        </w:r>
        <w:r>
          <w:rPr>
            <w:sz w:val="24"/>
          </w:rPr>
          <w:fldChar w:fldCharType="begin"/>
        </w:r>
        <w:r w:rsidR="00590DB1">
          <w:rPr>
            <w:sz w:val="24"/>
          </w:rPr>
          <w:instrText xml:space="preserve"> PAGEREF _Toc489879424 \h </w:instrText>
        </w:r>
        <w:r>
          <w:rPr>
            <w:sz w:val="24"/>
          </w:rPr>
        </w:r>
        <w:r>
          <w:rPr>
            <w:sz w:val="24"/>
          </w:rPr>
          <w:fldChar w:fldCharType="separate"/>
        </w:r>
        <w:r w:rsidR="00590DB1">
          <w:rPr>
            <w:sz w:val="24"/>
          </w:rPr>
          <w:t>25</w:t>
        </w:r>
        <w:r>
          <w:rPr>
            <w:sz w:val="24"/>
          </w:rPr>
          <w:fldChar w:fldCharType="end"/>
        </w:r>
      </w:hyperlink>
    </w:p>
    <w:p w:rsidR="008F0CB4" w:rsidRDefault="00E514D0">
      <w:pPr>
        <w:pStyle w:val="10"/>
        <w:tabs>
          <w:tab w:val="right" w:leader="dot" w:pos="8857"/>
        </w:tabs>
        <w:spacing w:line="360" w:lineRule="auto"/>
        <w:rPr>
          <w:rFonts w:ascii="Calibri" w:hAnsi="Calibri" w:cs="Times New Roman"/>
          <w:sz w:val="20"/>
          <w:szCs w:val="22"/>
        </w:rPr>
      </w:pPr>
      <w:hyperlink w:anchor="_Toc489879425" w:history="1">
        <w:r w:rsidR="00590DB1">
          <w:rPr>
            <w:rStyle w:val="af7"/>
            <w:rFonts w:hAnsi="宋体" w:hint="eastAsia"/>
            <w:sz w:val="24"/>
          </w:rPr>
          <w:t>第六部分</w:t>
        </w:r>
        <w:r w:rsidR="009D67F4">
          <w:rPr>
            <w:rStyle w:val="af7"/>
            <w:rFonts w:hAnsi="宋体" w:hint="eastAsia"/>
            <w:sz w:val="24"/>
          </w:rPr>
          <w:t xml:space="preserve"> </w:t>
        </w:r>
        <w:r w:rsidR="00590DB1">
          <w:rPr>
            <w:rStyle w:val="af7"/>
            <w:rFonts w:hAnsi="宋体" w:hint="eastAsia"/>
            <w:sz w:val="24"/>
          </w:rPr>
          <w:t>附件</w:t>
        </w:r>
        <w:r w:rsidR="00590DB1">
          <w:rPr>
            <w:sz w:val="24"/>
          </w:rPr>
          <w:tab/>
        </w:r>
        <w:r>
          <w:rPr>
            <w:sz w:val="24"/>
          </w:rPr>
          <w:fldChar w:fldCharType="begin"/>
        </w:r>
        <w:r w:rsidR="00590DB1">
          <w:rPr>
            <w:sz w:val="24"/>
          </w:rPr>
          <w:instrText xml:space="preserve"> PAGEREF _Toc489879425 \h </w:instrText>
        </w:r>
        <w:r>
          <w:rPr>
            <w:sz w:val="24"/>
          </w:rPr>
        </w:r>
        <w:r>
          <w:rPr>
            <w:sz w:val="24"/>
          </w:rPr>
          <w:fldChar w:fldCharType="separate"/>
        </w:r>
        <w:r w:rsidR="00590DB1">
          <w:rPr>
            <w:sz w:val="24"/>
          </w:rPr>
          <w:t>27</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26" w:history="1">
        <w:r w:rsidR="00590DB1">
          <w:rPr>
            <w:rStyle w:val="af7"/>
            <w:rFonts w:hAnsi="宋体" w:cs="宋体" w:hint="eastAsia"/>
            <w:sz w:val="24"/>
          </w:rPr>
          <w:t>附件一：报价函</w:t>
        </w:r>
        <w:r w:rsidR="00590DB1">
          <w:rPr>
            <w:sz w:val="24"/>
          </w:rPr>
          <w:tab/>
        </w:r>
        <w:r>
          <w:rPr>
            <w:sz w:val="24"/>
          </w:rPr>
          <w:fldChar w:fldCharType="begin"/>
        </w:r>
        <w:r w:rsidR="00590DB1">
          <w:rPr>
            <w:sz w:val="24"/>
          </w:rPr>
          <w:instrText xml:space="preserve"> PAGEREF _Toc489879426 \h </w:instrText>
        </w:r>
        <w:r>
          <w:rPr>
            <w:sz w:val="24"/>
          </w:rPr>
        </w:r>
        <w:r>
          <w:rPr>
            <w:sz w:val="24"/>
          </w:rPr>
          <w:fldChar w:fldCharType="separate"/>
        </w:r>
        <w:r w:rsidR="00590DB1">
          <w:rPr>
            <w:sz w:val="24"/>
          </w:rPr>
          <w:t>27</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27" w:history="1">
        <w:r w:rsidR="00590DB1">
          <w:rPr>
            <w:rStyle w:val="af7"/>
            <w:rFonts w:hAnsi="宋体" w:cs="宋体" w:hint="eastAsia"/>
            <w:sz w:val="24"/>
          </w:rPr>
          <w:t>附件二：法定代表人授权委托书</w:t>
        </w:r>
        <w:r w:rsidR="00590DB1">
          <w:rPr>
            <w:sz w:val="24"/>
          </w:rPr>
          <w:tab/>
        </w:r>
        <w:r>
          <w:rPr>
            <w:sz w:val="24"/>
          </w:rPr>
          <w:fldChar w:fldCharType="begin"/>
        </w:r>
        <w:r w:rsidR="00590DB1">
          <w:rPr>
            <w:sz w:val="24"/>
          </w:rPr>
          <w:instrText xml:space="preserve"> PAGEREF _Toc489879427 \h </w:instrText>
        </w:r>
        <w:r>
          <w:rPr>
            <w:sz w:val="24"/>
          </w:rPr>
        </w:r>
        <w:r>
          <w:rPr>
            <w:sz w:val="24"/>
          </w:rPr>
          <w:fldChar w:fldCharType="separate"/>
        </w:r>
        <w:r w:rsidR="00590DB1">
          <w:rPr>
            <w:sz w:val="24"/>
          </w:rPr>
          <w:t>28</w:t>
        </w:r>
        <w:r>
          <w:rPr>
            <w:sz w:val="24"/>
          </w:rPr>
          <w:fldChar w:fldCharType="end"/>
        </w:r>
      </w:hyperlink>
    </w:p>
    <w:p w:rsidR="008F0CB4" w:rsidRDefault="00E514D0">
      <w:pPr>
        <w:pStyle w:val="22"/>
        <w:tabs>
          <w:tab w:val="right" w:leader="dot" w:pos="8857"/>
        </w:tabs>
        <w:spacing w:line="360" w:lineRule="auto"/>
        <w:ind w:leftChars="0" w:left="0" w:firstLineChars="200" w:firstLine="560"/>
        <w:rPr>
          <w:rFonts w:ascii="Calibri" w:hAnsi="Calibri" w:cs="Times New Roman"/>
          <w:sz w:val="20"/>
          <w:szCs w:val="22"/>
        </w:rPr>
      </w:pPr>
      <w:hyperlink w:anchor="_Toc489879428" w:history="1">
        <w:r w:rsidR="00590DB1">
          <w:rPr>
            <w:rStyle w:val="af7"/>
            <w:rFonts w:hAnsi="宋体" w:hint="eastAsia"/>
            <w:bCs/>
            <w:sz w:val="24"/>
          </w:rPr>
          <w:t>附件三：中小企业声明函</w:t>
        </w:r>
        <w:r w:rsidR="00590DB1">
          <w:rPr>
            <w:sz w:val="24"/>
          </w:rPr>
          <w:tab/>
        </w:r>
        <w:r>
          <w:rPr>
            <w:sz w:val="24"/>
          </w:rPr>
          <w:fldChar w:fldCharType="begin"/>
        </w:r>
        <w:r w:rsidR="00590DB1">
          <w:rPr>
            <w:sz w:val="24"/>
          </w:rPr>
          <w:instrText xml:space="preserve"> PAGEREF _Toc489879428 \h </w:instrText>
        </w:r>
        <w:r>
          <w:rPr>
            <w:sz w:val="24"/>
          </w:rPr>
        </w:r>
        <w:r>
          <w:rPr>
            <w:sz w:val="24"/>
          </w:rPr>
          <w:fldChar w:fldCharType="separate"/>
        </w:r>
        <w:r w:rsidR="00590DB1">
          <w:rPr>
            <w:sz w:val="24"/>
          </w:rPr>
          <w:t>29</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29" w:history="1">
        <w:r w:rsidR="00590DB1">
          <w:rPr>
            <w:rStyle w:val="af7"/>
            <w:rFonts w:hAnsi="宋体" w:cs="宋体" w:hint="eastAsia"/>
            <w:sz w:val="24"/>
          </w:rPr>
          <w:t>附件四：报价一览表</w:t>
        </w:r>
        <w:r w:rsidR="00590DB1">
          <w:rPr>
            <w:sz w:val="24"/>
          </w:rPr>
          <w:tab/>
        </w:r>
        <w:r>
          <w:rPr>
            <w:sz w:val="24"/>
          </w:rPr>
          <w:fldChar w:fldCharType="begin"/>
        </w:r>
        <w:r w:rsidR="00590DB1">
          <w:rPr>
            <w:sz w:val="24"/>
          </w:rPr>
          <w:instrText xml:space="preserve"> PAGEREF _Toc489879429 \h </w:instrText>
        </w:r>
        <w:r>
          <w:rPr>
            <w:sz w:val="24"/>
          </w:rPr>
        </w:r>
        <w:r>
          <w:rPr>
            <w:sz w:val="24"/>
          </w:rPr>
          <w:fldChar w:fldCharType="separate"/>
        </w:r>
        <w:r w:rsidR="00590DB1">
          <w:rPr>
            <w:sz w:val="24"/>
          </w:rPr>
          <w:t>30</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30" w:history="1">
        <w:r w:rsidR="00590DB1">
          <w:rPr>
            <w:rStyle w:val="af7"/>
            <w:rFonts w:hAnsi="宋体" w:cs="宋体" w:hint="eastAsia"/>
            <w:sz w:val="24"/>
          </w:rPr>
          <w:t>附件五：报价明细表</w:t>
        </w:r>
        <w:r w:rsidR="00590DB1">
          <w:rPr>
            <w:sz w:val="24"/>
          </w:rPr>
          <w:tab/>
        </w:r>
        <w:r>
          <w:rPr>
            <w:sz w:val="24"/>
          </w:rPr>
          <w:fldChar w:fldCharType="begin"/>
        </w:r>
        <w:r w:rsidR="00590DB1">
          <w:rPr>
            <w:sz w:val="24"/>
          </w:rPr>
          <w:instrText xml:space="preserve"> PAGEREF _Toc489879430 \h </w:instrText>
        </w:r>
        <w:r>
          <w:rPr>
            <w:sz w:val="24"/>
          </w:rPr>
        </w:r>
        <w:r>
          <w:rPr>
            <w:sz w:val="24"/>
          </w:rPr>
          <w:fldChar w:fldCharType="separate"/>
        </w:r>
        <w:r w:rsidR="00590DB1">
          <w:rPr>
            <w:sz w:val="24"/>
          </w:rPr>
          <w:t>31</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31" w:history="1">
        <w:r w:rsidR="00590DB1">
          <w:rPr>
            <w:rStyle w:val="af7"/>
            <w:rFonts w:hAnsi="宋体" w:cs="宋体" w:hint="eastAsia"/>
            <w:sz w:val="24"/>
          </w:rPr>
          <w:t>附件六：投标偏离表</w:t>
        </w:r>
        <w:r w:rsidR="00590DB1">
          <w:rPr>
            <w:sz w:val="24"/>
          </w:rPr>
          <w:tab/>
        </w:r>
        <w:r>
          <w:rPr>
            <w:sz w:val="24"/>
          </w:rPr>
          <w:fldChar w:fldCharType="begin"/>
        </w:r>
        <w:r w:rsidR="00590DB1">
          <w:rPr>
            <w:sz w:val="24"/>
          </w:rPr>
          <w:instrText xml:space="preserve"> PAGEREF _Toc489879431 \h </w:instrText>
        </w:r>
        <w:r>
          <w:rPr>
            <w:sz w:val="24"/>
          </w:rPr>
        </w:r>
        <w:r>
          <w:rPr>
            <w:sz w:val="24"/>
          </w:rPr>
          <w:fldChar w:fldCharType="separate"/>
        </w:r>
        <w:r w:rsidR="00590DB1">
          <w:rPr>
            <w:sz w:val="24"/>
          </w:rPr>
          <w:t>32</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32" w:history="1">
        <w:r w:rsidR="00590DB1">
          <w:rPr>
            <w:rStyle w:val="af7"/>
            <w:rFonts w:hAnsi="宋体" w:cs="宋体" w:hint="eastAsia"/>
            <w:sz w:val="24"/>
          </w:rPr>
          <w:t>附件七：经营业绩一览表</w:t>
        </w:r>
        <w:r w:rsidR="00590DB1">
          <w:rPr>
            <w:sz w:val="24"/>
          </w:rPr>
          <w:tab/>
        </w:r>
        <w:r>
          <w:rPr>
            <w:sz w:val="24"/>
          </w:rPr>
          <w:fldChar w:fldCharType="begin"/>
        </w:r>
        <w:r w:rsidR="00590DB1">
          <w:rPr>
            <w:sz w:val="24"/>
          </w:rPr>
          <w:instrText xml:space="preserve"> PAGEREF _Toc489879432 \h </w:instrText>
        </w:r>
        <w:r>
          <w:rPr>
            <w:sz w:val="24"/>
          </w:rPr>
        </w:r>
        <w:r>
          <w:rPr>
            <w:sz w:val="24"/>
          </w:rPr>
          <w:fldChar w:fldCharType="separate"/>
        </w:r>
        <w:r w:rsidR="00590DB1">
          <w:rPr>
            <w:sz w:val="24"/>
          </w:rPr>
          <w:t>33</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33" w:history="1">
        <w:r w:rsidR="00590DB1">
          <w:rPr>
            <w:rStyle w:val="af7"/>
            <w:rFonts w:hAnsi="宋体" w:cs="宋体" w:hint="eastAsia"/>
            <w:sz w:val="24"/>
          </w:rPr>
          <w:t>附件八：封面格式</w:t>
        </w:r>
        <w:r w:rsidR="00590DB1">
          <w:rPr>
            <w:sz w:val="24"/>
          </w:rPr>
          <w:tab/>
        </w:r>
        <w:r>
          <w:rPr>
            <w:sz w:val="24"/>
          </w:rPr>
          <w:fldChar w:fldCharType="begin"/>
        </w:r>
        <w:r w:rsidR="00590DB1">
          <w:rPr>
            <w:sz w:val="24"/>
          </w:rPr>
          <w:instrText xml:space="preserve"> PAGEREF _Toc489879433 \h </w:instrText>
        </w:r>
        <w:r>
          <w:rPr>
            <w:sz w:val="24"/>
          </w:rPr>
        </w:r>
        <w:r>
          <w:rPr>
            <w:sz w:val="24"/>
          </w:rPr>
          <w:fldChar w:fldCharType="separate"/>
        </w:r>
        <w:r w:rsidR="00590DB1">
          <w:rPr>
            <w:sz w:val="24"/>
          </w:rPr>
          <w:t>34</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34" w:history="1">
        <w:r w:rsidR="00590DB1">
          <w:rPr>
            <w:rStyle w:val="af7"/>
            <w:rFonts w:hAnsi="宋体" w:cs="宋体" w:hint="eastAsia"/>
            <w:sz w:val="24"/>
          </w:rPr>
          <w:t>附件九：验收报告</w:t>
        </w:r>
        <w:r w:rsidR="00590DB1">
          <w:rPr>
            <w:sz w:val="24"/>
          </w:rPr>
          <w:tab/>
        </w:r>
        <w:r>
          <w:rPr>
            <w:sz w:val="24"/>
          </w:rPr>
          <w:fldChar w:fldCharType="begin"/>
        </w:r>
        <w:r w:rsidR="00590DB1">
          <w:rPr>
            <w:sz w:val="24"/>
          </w:rPr>
          <w:instrText xml:space="preserve"> PAGEREF _Toc489879434 \h </w:instrText>
        </w:r>
        <w:r>
          <w:rPr>
            <w:sz w:val="24"/>
          </w:rPr>
        </w:r>
        <w:r>
          <w:rPr>
            <w:sz w:val="24"/>
          </w:rPr>
          <w:fldChar w:fldCharType="separate"/>
        </w:r>
        <w:r w:rsidR="00590DB1">
          <w:rPr>
            <w:sz w:val="24"/>
          </w:rPr>
          <w:t>35</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35" w:history="1">
        <w:r w:rsidR="00590DB1">
          <w:rPr>
            <w:rStyle w:val="af7"/>
            <w:rFonts w:hAnsi="宋体" w:hint="eastAsia"/>
            <w:sz w:val="24"/>
          </w:rPr>
          <w:t>附件十：小型、微型企业产品明细表</w:t>
        </w:r>
        <w:r w:rsidR="00590DB1">
          <w:rPr>
            <w:sz w:val="24"/>
          </w:rPr>
          <w:tab/>
        </w:r>
        <w:r>
          <w:rPr>
            <w:sz w:val="24"/>
          </w:rPr>
          <w:fldChar w:fldCharType="begin"/>
        </w:r>
        <w:r w:rsidR="00590DB1">
          <w:rPr>
            <w:sz w:val="24"/>
          </w:rPr>
          <w:instrText xml:space="preserve"> PAGEREF _Toc489879435 \h </w:instrText>
        </w:r>
        <w:r>
          <w:rPr>
            <w:sz w:val="24"/>
          </w:rPr>
        </w:r>
        <w:r>
          <w:rPr>
            <w:sz w:val="24"/>
          </w:rPr>
          <w:fldChar w:fldCharType="separate"/>
        </w:r>
        <w:r w:rsidR="00590DB1">
          <w:rPr>
            <w:sz w:val="24"/>
          </w:rPr>
          <w:t>36</w:t>
        </w:r>
        <w:r>
          <w:rPr>
            <w:sz w:val="24"/>
          </w:rPr>
          <w:fldChar w:fldCharType="end"/>
        </w:r>
      </w:hyperlink>
    </w:p>
    <w:p w:rsidR="008F0CB4" w:rsidRDefault="00E514D0">
      <w:pPr>
        <w:pStyle w:val="10"/>
        <w:tabs>
          <w:tab w:val="right" w:leader="dot" w:pos="8857"/>
        </w:tabs>
        <w:spacing w:line="360" w:lineRule="auto"/>
        <w:ind w:firstLineChars="200" w:firstLine="560"/>
        <w:rPr>
          <w:rFonts w:ascii="Calibri" w:hAnsi="Calibri" w:cs="Times New Roman"/>
          <w:sz w:val="20"/>
          <w:szCs w:val="22"/>
        </w:rPr>
      </w:pPr>
      <w:hyperlink w:anchor="_Toc489879436" w:history="1">
        <w:r w:rsidR="00590DB1">
          <w:rPr>
            <w:rStyle w:val="af7"/>
            <w:rFonts w:hAnsi="宋体" w:cs="宋体" w:hint="eastAsia"/>
            <w:sz w:val="24"/>
          </w:rPr>
          <w:t>附件十一：保证金退还申请表</w:t>
        </w:r>
        <w:r w:rsidR="00590DB1">
          <w:rPr>
            <w:sz w:val="24"/>
          </w:rPr>
          <w:tab/>
        </w:r>
        <w:r>
          <w:rPr>
            <w:sz w:val="24"/>
          </w:rPr>
          <w:fldChar w:fldCharType="begin"/>
        </w:r>
        <w:r w:rsidR="00590DB1">
          <w:rPr>
            <w:sz w:val="24"/>
          </w:rPr>
          <w:instrText xml:space="preserve"> PAGEREF _Toc489879436 \h </w:instrText>
        </w:r>
        <w:r>
          <w:rPr>
            <w:sz w:val="24"/>
          </w:rPr>
        </w:r>
        <w:r>
          <w:rPr>
            <w:sz w:val="24"/>
          </w:rPr>
          <w:fldChar w:fldCharType="separate"/>
        </w:r>
        <w:r w:rsidR="00590DB1">
          <w:rPr>
            <w:sz w:val="24"/>
          </w:rPr>
          <w:t>37</w:t>
        </w:r>
        <w:r>
          <w:rPr>
            <w:sz w:val="24"/>
          </w:rPr>
          <w:fldChar w:fldCharType="end"/>
        </w:r>
      </w:hyperlink>
    </w:p>
    <w:p w:rsidR="008F0CB4" w:rsidRDefault="00E514D0">
      <w:pPr>
        <w:pStyle w:val="10"/>
        <w:tabs>
          <w:tab w:val="right" w:leader="dot" w:pos="8867"/>
        </w:tabs>
        <w:rPr>
          <w:rFonts w:hAnsi="宋体" w:cs="Times New Roman"/>
          <w:sz w:val="24"/>
          <w:szCs w:val="24"/>
        </w:rPr>
      </w:pPr>
      <w:r>
        <w:rPr>
          <w:rFonts w:hAnsi="宋体"/>
          <w:sz w:val="24"/>
          <w:szCs w:val="24"/>
        </w:rPr>
        <w:fldChar w:fldCharType="end"/>
      </w:r>
    </w:p>
    <w:p w:rsidR="008F0CB4" w:rsidRDefault="00590DB1">
      <w:pPr>
        <w:pStyle w:val="1"/>
        <w:rPr>
          <w:rFonts w:hAnsi="宋体"/>
          <w:sz w:val="24"/>
          <w:szCs w:val="24"/>
        </w:rPr>
      </w:pPr>
      <w:bookmarkStart w:id="6" w:name="_Toc489879398"/>
      <w:r>
        <w:rPr>
          <w:rFonts w:hAnsi="宋体"/>
          <w:sz w:val="36"/>
          <w:szCs w:val="36"/>
        </w:rPr>
        <w:br w:type="page"/>
      </w:r>
      <w:r>
        <w:rPr>
          <w:rFonts w:hAnsi="宋体" w:hint="eastAsia"/>
          <w:sz w:val="36"/>
          <w:szCs w:val="36"/>
        </w:rPr>
        <w:lastRenderedPageBreak/>
        <w:t>第一部分</w:t>
      </w:r>
      <w:r w:rsidR="009D67F4">
        <w:rPr>
          <w:rFonts w:hAnsi="宋体" w:hint="eastAsia"/>
          <w:sz w:val="36"/>
          <w:szCs w:val="36"/>
        </w:rPr>
        <w:t xml:space="preserve"> </w:t>
      </w:r>
      <w:r>
        <w:rPr>
          <w:rFonts w:hAnsi="宋体" w:hint="eastAsia"/>
          <w:sz w:val="36"/>
          <w:szCs w:val="36"/>
        </w:rPr>
        <w:t>招标邀请</w:t>
      </w:r>
      <w:bookmarkEnd w:id="6"/>
    </w:p>
    <w:p w:rsidR="008F0CB4" w:rsidRDefault="00590DB1">
      <w:pPr>
        <w:spacing w:line="360" w:lineRule="auto"/>
        <w:ind w:firstLineChars="200" w:firstLine="480"/>
        <w:rPr>
          <w:rFonts w:hAnsi="宋体"/>
          <w:sz w:val="24"/>
        </w:rPr>
      </w:pPr>
      <w:bookmarkStart w:id="7" w:name="OLE_LINK6"/>
      <w:bookmarkStart w:id="8" w:name="OLE_LINK8"/>
      <w:bookmarkStart w:id="9" w:name="OLE_LINK10"/>
      <w:bookmarkStart w:id="10" w:name="_Toc325582066"/>
      <w:bookmarkStart w:id="11" w:name="_Toc325582571"/>
      <w:bookmarkStart w:id="12" w:name="_Toc325620702"/>
      <w:r>
        <w:rPr>
          <w:rFonts w:hAnsi="宋体" w:hint="eastAsia"/>
          <w:sz w:val="24"/>
        </w:rPr>
        <w:t>山东盛和招标代理有限公司受</w:t>
      </w:r>
      <w:r>
        <w:rPr>
          <w:rFonts w:hAnsi="宋体" w:hint="eastAsia"/>
          <w:bCs/>
          <w:sz w:val="24"/>
        </w:rPr>
        <w:t>山东工业技师学院</w:t>
      </w:r>
      <w:r>
        <w:rPr>
          <w:rFonts w:hAnsi="宋体" w:hint="eastAsia"/>
          <w:sz w:val="24"/>
        </w:rPr>
        <w:t>委托，就山东工业技师学院燃气锅炉项目</w:t>
      </w:r>
      <w:r>
        <w:rPr>
          <w:rFonts w:hAnsi="宋体" w:hint="eastAsia"/>
          <w:bCs/>
          <w:sz w:val="24"/>
        </w:rPr>
        <w:t>进行公开招标采购，欢迎符合本次公开招标文</w:t>
      </w:r>
      <w:r>
        <w:rPr>
          <w:rFonts w:hAnsi="宋体" w:hint="eastAsia"/>
          <w:sz w:val="24"/>
        </w:rPr>
        <w:t>件要求的，有生产或供货、安装调试能力的供应商前来投标。</w:t>
      </w:r>
    </w:p>
    <w:p w:rsidR="008F0CB4" w:rsidRDefault="00590DB1">
      <w:pPr>
        <w:numPr>
          <w:ilvl w:val="0"/>
          <w:numId w:val="1"/>
        </w:numPr>
        <w:spacing w:line="360" w:lineRule="auto"/>
        <w:rPr>
          <w:rFonts w:hAnsi="宋体"/>
          <w:bCs/>
          <w:sz w:val="24"/>
        </w:rPr>
      </w:pPr>
      <w:r>
        <w:rPr>
          <w:rFonts w:hAnsi="宋体" w:hint="eastAsia"/>
          <w:bCs/>
          <w:sz w:val="24"/>
        </w:rPr>
        <w:t>项目编号：</w:t>
      </w:r>
      <w:r>
        <w:rPr>
          <w:rFonts w:hAnsi="宋体"/>
          <w:bCs/>
          <w:sz w:val="24"/>
        </w:rPr>
        <w:t>SHZB2017-578</w:t>
      </w:r>
    </w:p>
    <w:p w:rsidR="008F0CB4" w:rsidRDefault="00590DB1">
      <w:pPr>
        <w:spacing w:line="360" w:lineRule="auto"/>
        <w:rPr>
          <w:rFonts w:hAnsi="宋体"/>
          <w:sz w:val="24"/>
        </w:rPr>
      </w:pPr>
      <w:r>
        <w:rPr>
          <w:rFonts w:hAnsi="宋体" w:hint="eastAsia"/>
          <w:bCs/>
          <w:sz w:val="24"/>
        </w:rPr>
        <w:t>二</w:t>
      </w:r>
      <w:r>
        <w:rPr>
          <w:rFonts w:hAnsi="宋体" w:hint="eastAsia"/>
          <w:sz w:val="24"/>
        </w:rPr>
        <w:t>、项目说明：</w:t>
      </w:r>
    </w:p>
    <w:p w:rsidR="008F0CB4" w:rsidRDefault="00590DB1">
      <w:pPr>
        <w:spacing w:line="360" w:lineRule="auto"/>
        <w:ind w:firstLineChars="200" w:firstLine="480"/>
        <w:rPr>
          <w:rFonts w:hAnsi="宋体"/>
          <w:sz w:val="24"/>
        </w:rPr>
      </w:pPr>
      <w:bookmarkStart w:id="13" w:name="OLE_LINK21"/>
      <w:bookmarkStart w:id="14" w:name="OLE_LINK3"/>
      <w:r>
        <w:rPr>
          <w:rFonts w:hAnsi="宋体" w:hint="eastAsia"/>
          <w:bCs/>
          <w:sz w:val="24"/>
        </w:rPr>
        <w:t>1</w:t>
      </w:r>
      <w:r>
        <w:rPr>
          <w:rFonts w:hAnsi="宋体" w:hint="eastAsia"/>
          <w:sz w:val="24"/>
        </w:rPr>
        <w:t>．本项目为山东工业技师学院燃气锅炉项目采购公开招标，共为1包,预算为：300万元；</w:t>
      </w:r>
    </w:p>
    <w:p w:rsidR="008F0CB4" w:rsidRDefault="00590DB1">
      <w:pPr>
        <w:spacing w:line="360" w:lineRule="auto"/>
        <w:ind w:firstLineChars="200" w:firstLine="480"/>
        <w:rPr>
          <w:rFonts w:hAnsi="宋体"/>
          <w:sz w:val="24"/>
        </w:rPr>
      </w:pPr>
      <w:bookmarkStart w:id="15" w:name="OLE_LINK5"/>
      <w:r>
        <w:rPr>
          <w:rFonts w:hAnsi="宋体" w:hint="eastAsia"/>
          <w:sz w:val="24"/>
        </w:rPr>
        <w:t xml:space="preserve">具体要求及数量： </w:t>
      </w:r>
    </w:p>
    <w:p w:rsidR="008F0CB4" w:rsidRDefault="00590DB1">
      <w:pPr>
        <w:numPr>
          <w:ilvl w:val="0"/>
          <w:numId w:val="2"/>
        </w:numPr>
        <w:spacing w:line="360" w:lineRule="auto"/>
        <w:ind w:firstLineChars="200" w:firstLine="480"/>
        <w:rPr>
          <w:rFonts w:hAnsi="宋体"/>
          <w:sz w:val="24"/>
        </w:rPr>
      </w:pPr>
      <w:bookmarkStart w:id="16" w:name="OLE_LINK13"/>
      <w:r>
        <w:rPr>
          <w:rFonts w:hAnsi="宋体" w:hint="eastAsia"/>
          <w:sz w:val="24"/>
        </w:rPr>
        <w:t>模块锅炉，1宗，具体要求见招标文件。</w:t>
      </w:r>
    </w:p>
    <w:p w:rsidR="008F0CB4" w:rsidRDefault="00590DB1">
      <w:pPr>
        <w:spacing w:line="360" w:lineRule="auto"/>
        <w:ind w:firstLineChars="200" w:firstLine="480"/>
        <w:rPr>
          <w:rFonts w:hAnsi="宋体"/>
          <w:sz w:val="24"/>
        </w:rPr>
      </w:pPr>
      <w:r>
        <w:rPr>
          <w:rFonts w:hAnsi="宋体" w:hint="eastAsia"/>
          <w:sz w:val="24"/>
        </w:rPr>
        <w:t>2．只准许一个报价，不接受多方案报价。</w:t>
      </w:r>
    </w:p>
    <w:bookmarkEnd w:id="13"/>
    <w:p w:rsidR="008F0CB4" w:rsidRDefault="00590DB1">
      <w:pPr>
        <w:spacing w:line="360" w:lineRule="auto"/>
        <w:ind w:firstLineChars="200" w:firstLine="480"/>
        <w:rPr>
          <w:rFonts w:hAnsi="宋体"/>
          <w:sz w:val="24"/>
        </w:rPr>
      </w:pPr>
      <w:r>
        <w:rPr>
          <w:rFonts w:hAnsi="宋体" w:hint="eastAsia"/>
          <w:sz w:val="24"/>
        </w:rPr>
        <w:t>3．项目性质：货物类。</w:t>
      </w:r>
    </w:p>
    <w:bookmarkEnd w:id="14"/>
    <w:bookmarkEnd w:id="15"/>
    <w:bookmarkEnd w:id="16"/>
    <w:p w:rsidR="008F0CB4" w:rsidRDefault="00590DB1">
      <w:pPr>
        <w:spacing w:line="360" w:lineRule="auto"/>
        <w:rPr>
          <w:rFonts w:hAnsi="宋体"/>
          <w:sz w:val="24"/>
        </w:rPr>
      </w:pPr>
      <w:r>
        <w:rPr>
          <w:rFonts w:hAnsi="宋体" w:hint="eastAsia"/>
          <w:bCs/>
          <w:sz w:val="24"/>
        </w:rPr>
        <w:t>三</w:t>
      </w:r>
      <w:r>
        <w:rPr>
          <w:rFonts w:hAnsi="宋体" w:hint="eastAsia"/>
          <w:sz w:val="24"/>
        </w:rPr>
        <w:t>、供应商资格要求：</w:t>
      </w:r>
    </w:p>
    <w:p w:rsidR="008F0CB4" w:rsidRDefault="00590DB1">
      <w:pPr>
        <w:spacing w:line="360" w:lineRule="auto"/>
        <w:ind w:firstLineChars="200" w:firstLine="480"/>
        <w:rPr>
          <w:rFonts w:hAnsi="宋体"/>
          <w:sz w:val="24"/>
        </w:rPr>
      </w:pPr>
      <w:bookmarkStart w:id="17" w:name="OLE_LINK20"/>
      <w:bookmarkStart w:id="18" w:name="OLE_LINK9"/>
      <w:bookmarkStart w:id="19" w:name="OLE_LINK12"/>
      <w:r>
        <w:rPr>
          <w:rFonts w:hAnsi="宋体" w:hint="eastAsia"/>
          <w:sz w:val="24"/>
        </w:rPr>
        <w:t>1.符合《中华人民共和国政府采购法》第二十二条规定的条件；</w:t>
      </w:r>
    </w:p>
    <w:p w:rsidR="008F0CB4" w:rsidRDefault="00590DB1">
      <w:pPr>
        <w:spacing w:line="360" w:lineRule="auto"/>
        <w:ind w:firstLineChars="200" w:firstLine="480"/>
        <w:rPr>
          <w:rFonts w:hAnsi="宋体"/>
          <w:sz w:val="24"/>
        </w:rPr>
      </w:pPr>
      <w:r>
        <w:rPr>
          <w:rFonts w:hAnsi="宋体" w:hint="eastAsia"/>
          <w:sz w:val="24"/>
        </w:rPr>
        <w:t>2.具有供应、安装、调试能力的国内独立企业法人（生产厂家或代理商），代理商投标的必须取得锅炉生产厂家针对本项目的唯一授权；</w:t>
      </w:r>
    </w:p>
    <w:p w:rsidR="008F0CB4" w:rsidRDefault="00590DB1">
      <w:pPr>
        <w:spacing w:line="360" w:lineRule="auto"/>
        <w:ind w:firstLineChars="200" w:firstLine="480"/>
        <w:rPr>
          <w:rFonts w:hAnsi="宋体"/>
          <w:sz w:val="24"/>
        </w:rPr>
      </w:pPr>
      <w:r>
        <w:rPr>
          <w:rFonts w:hAnsi="宋体" w:hint="eastAsia"/>
          <w:sz w:val="24"/>
        </w:rPr>
        <w:t>3.锅炉的生产厂家应具备B级及以上《锅炉制造许可证》，代理商投标的须具有3级及以上《锅炉安装改造维修许可证》；</w:t>
      </w:r>
    </w:p>
    <w:p w:rsidR="008F0CB4" w:rsidRDefault="00590DB1">
      <w:pPr>
        <w:spacing w:line="360" w:lineRule="auto"/>
        <w:ind w:firstLineChars="200" w:firstLine="480"/>
        <w:rPr>
          <w:rFonts w:hAnsi="宋体"/>
          <w:sz w:val="24"/>
        </w:rPr>
      </w:pPr>
      <w:r>
        <w:rPr>
          <w:rFonts w:hAnsi="宋体" w:hint="eastAsia"/>
          <w:sz w:val="24"/>
        </w:rPr>
        <w:t>4.接受联合体投标并同时提供联合体投标协议；</w:t>
      </w:r>
    </w:p>
    <w:p w:rsidR="008F0CB4" w:rsidRDefault="00590DB1">
      <w:pPr>
        <w:spacing w:line="360" w:lineRule="auto"/>
        <w:ind w:firstLineChars="200" w:firstLine="480"/>
        <w:rPr>
          <w:rFonts w:hAnsi="宋体"/>
          <w:sz w:val="24"/>
        </w:rPr>
      </w:pPr>
      <w:r>
        <w:rPr>
          <w:rFonts w:hAnsi="宋体" w:hint="eastAsia"/>
          <w:sz w:val="24"/>
        </w:rPr>
        <w:t>5.在“信用中国”(www.creditchina.gov.cn)、中国政府采购网(www.ccgp.gov.cn) “信用山东”（www. creditsd.gov.cn）等网站中被列入失信被执行人、重大税收违法案件当事人名单、政府采购严重违法失信行为记录名单的供应商，不得参加本次政府采购活动。</w:t>
      </w:r>
    </w:p>
    <w:bookmarkEnd w:id="17"/>
    <w:bookmarkEnd w:id="18"/>
    <w:bookmarkEnd w:id="19"/>
    <w:p w:rsidR="008F0CB4" w:rsidRDefault="00590DB1">
      <w:pPr>
        <w:spacing w:line="360" w:lineRule="auto"/>
        <w:rPr>
          <w:rFonts w:hAnsi="宋体"/>
          <w:sz w:val="24"/>
        </w:rPr>
      </w:pPr>
      <w:r>
        <w:rPr>
          <w:rFonts w:hAnsi="宋体" w:hint="eastAsia"/>
          <w:bCs/>
          <w:sz w:val="24"/>
        </w:rPr>
        <w:t>四</w:t>
      </w:r>
      <w:r>
        <w:rPr>
          <w:rFonts w:hAnsi="宋体" w:hint="eastAsia"/>
          <w:sz w:val="24"/>
        </w:rPr>
        <w:t>、购买方式：</w:t>
      </w:r>
    </w:p>
    <w:p w:rsidR="008F0CB4" w:rsidRDefault="00590DB1">
      <w:pPr>
        <w:spacing w:line="360" w:lineRule="auto"/>
        <w:ind w:firstLineChars="200" w:firstLine="480"/>
        <w:rPr>
          <w:sz w:val="24"/>
        </w:rPr>
      </w:pPr>
      <w:r>
        <w:rPr>
          <w:rFonts w:hint="eastAsia"/>
          <w:sz w:val="24"/>
        </w:rPr>
        <w:t>根据山东省政府采购有关规定，凡有意参加本次招标采购的投标人必须在报名截止时间前通过“中国山东政府采购网”进行注册并报名；注册并报名成功后，投标人须携带资格要求中相关证件、营业执照副本等原件或加盖单位公章的复印件到山东盛和招标代理有限公司购买招标文件。供应商须完成以上事项方视为报名成功。</w:t>
      </w:r>
    </w:p>
    <w:p w:rsidR="008F0CB4" w:rsidRDefault="00590DB1">
      <w:pPr>
        <w:spacing w:line="360" w:lineRule="auto"/>
        <w:ind w:firstLineChars="200" w:firstLine="480"/>
        <w:rPr>
          <w:sz w:val="24"/>
        </w:rPr>
      </w:pPr>
      <w:r>
        <w:rPr>
          <w:rFonts w:hAnsi="宋体" w:hint="eastAsia"/>
          <w:bCs/>
          <w:sz w:val="24"/>
        </w:rPr>
        <w:t>五</w:t>
      </w:r>
      <w:r>
        <w:rPr>
          <w:rFonts w:hint="eastAsia"/>
          <w:sz w:val="24"/>
        </w:rPr>
        <w:t>、购买招标文件起止时间：2017年8月1</w:t>
      </w:r>
      <w:r w:rsidR="00ED1F5F">
        <w:rPr>
          <w:rFonts w:hint="eastAsia"/>
          <w:sz w:val="24"/>
        </w:rPr>
        <w:t>3</w:t>
      </w:r>
      <w:r>
        <w:rPr>
          <w:rFonts w:hint="eastAsia"/>
          <w:sz w:val="24"/>
        </w:rPr>
        <w:t>日--2017年8月1</w:t>
      </w:r>
      <w:r w:rsidR="005708DE">
        <w:rPr>
          <w:rFonts w:hint="eastAsia"/>
          <w:sz w:val="24"/>
        </w:rPr>
        <w:t>8</w:t>
      </w:r>
      <w:r>
        <w:rPr>
          <w:rFonts w:hint="eastAsia"/>
          <w:sz w:val="24"/>
        </w:rPr>
        <w:t>日下午16:00前，工作时间 8:30—17:30 (北京时间，节假日除外)；</w:t>
      </w:r>
      <w:r>
        <w:rPr>
          <w:rFonts w:hAnsi="宋体" w:hint="eastAsia"/>
          <w:bCs/>
          <w:sz w:val="24"/>
        </w:rPr>
        <w:t>购买</w:t>
      </w:r>
      <w:r>
        <w:rPr>
          <w:rFonts w:hint="eastAsia"/>
          <w:sz w:val="24"/>
        </w:rPr>
        <w:t>地点：山东盛和招标代</w:t>
      </w:r>
      <w:r>
        <w:rPr>
          <w:rFonts w:hint="eastAsia"/>
          <w:sz w:val="24"/>
        </w:rPr>
        <w:lastRenderedPageBreak/>
        <w:t>理有限公司(青岛市市北区敦化路138号甲西王大厦24楼23A01)。</w:t>
      </w:r>
    </w:p>
    <w:p w:rsidR="008F0CB4" w:rsidRDefault="00590DB1">
      <w:pPr>
        <w:spacing w:line="360" w:lineRule="auto"/>
        <w:ind w:firstLineChars="200" w:firstLine="480"/>
        <w:rPr>
          <w:rFonts w:hAnsi="宋体"/>
          <w:bCs/>
          <w:sz w:val="24"/>
        </w:rPr>
      </w:pPr>
      <w:r>
        <w:rPr>
          <w:rFonts w:hAnsi="宋体" w:hint="eastAsia"/>
          <w:bCs/>
          <w:sz w:val="24"/>
        </w:rPr>
        <w:t>文件</w:t>
      </w:r>
      <w:r>
        <w:rPr>
          <w:rFonts w:hAnsi="宋体"/>
          <w:bCs/>
          <w:sz w:val="24"/>
        </w:rPr>
        <w:t>工本费</w:t>
      </w:r>
      <w:r>
        <w:rPr>
          <w:rFonts w:hAnsi="宋体" w:hint="eastAsia"/>
          <w:bCs/>
          <w:sz w:val="24"/>
        </w:rPr>
        <w:t>:</w:t>
      </w:r>
      <w:r>
        <w:rPr>
          <w:rFonts w:hAnsi="宋体" w:hint="eastAsia"/>
          <w:kern w:val="0"/>
          <w:sz w:val="24"/>
        </w:rPr>
        <w:t>300元（标书售后不退）。</w:t>
      </w:r>
    </w:p>
    <w:p w:rsidR="008F0CB4" w:rsidRDefault="00590DB1">
      <w:pPr>
        <w:spacing w:line="360" w:lineRule="auto"/>
        <w:ind w:firstLineChars="200" w:firstLine="480"/>
        <w:rPr>
          <w:rFonts w:hAnsi="宋体"/>
          <w:sz w:val="24"/>
        </w:rPr>
      </w:pPr>
      <w:r>
        <w:rPr>
          <w:rFonts w:hAnsi="宋体"/>
          <w:bCs/>
          <w:sz w:val="24"/>
        </w:rPr>
        <w:t>投标保证金</w:t>
      </w:r>
      <w:r>
        <w:rPr>
          <w:rFonts w:hAnsi="宋体" w:hint="eastAsia"/>
          <w:bCs/>
          <w:sz w:val="24"/>
        </w:rPr>
        <w:t>：60000</w:t>
      </w:r>
      <w:r>
        <w:rPr>
          <w:rFonts w:hAnsi="宋体" w:hint="eastAsia"/>
          <w:sz w:val="24"/>
        </w:rPr>
        <w:t>元。2017年</w:t>
      </w:r>
      <w:r w:rsidR="005708DE">
        <w:rPr>
          <w:rFonts w:hAnsi="宋体" w:hint="eastAsia"/>
          <w:sz w:val="24"/>
        </w:rPr>
        <w:t>9</w:t>
      </w:r>
      <w:r>
        <w:rPr>
          <w:rFonts w:hAnsi="宋体" w:hint="eastAsia"/>
          <w:sz w:val="24"/>
        </w:rPr>
        <w:t>月</w:t>
      </w:r>
      <w:r w:rsidR="005708DE">
        <w:rPr>
          <w:rFonts w:hAnsi="宋体" w:hint="eastAsia"/>
          <w:sz w:val="24"/>
        </w:rPr>
        <w:t>1</w:t>
      </w:r>
      <w:r>
        <w:rPr>
          <w:rFonts w:hAnsi="宋体" w:hint="eastAsia"/>
          <w:sz w:val="24"/>
        </w:rPr>
        <w:t>日下午</w:t>
      </w:r>
      <w:r>
        <w:rPr>
          <w:rFonts w:hAnsi="宋体"/>
          <w:sz w:val="24"/>
        </w:rPr>
        <w:t>16:00</w:t>
      </w:r>
      <w:r>
        <w:rPr>
          <w:rFonts w:hAnsi="宋体" w:hint="eastAsia"/>
          <w:sz w:val="24"/>
        </w:rPr>
        <w:t>之前，以电汇形式缴纳</w:t>
      </w:r>
      <w:r>
        <w:rPr>
          <w:rFonts w:hAnsi="宋体"/>
          <w:sz w:val="24"/>
        </w:rPr>
        <w:t>(</w:t>
      </w:r>
      <w:r>
        <w:rPr>
          <w:rFonts w:hAnsi="宋体" w:hint="eastAsia"/>
          <w:sz w:val="24"/>
        </w:rPr>
        <w:t>电汇以到账时间为准</w:t>
      </w:r>
      <w:r>
        <w:rPr>
          <w:rFonts w:hAnsi="宋体"/>
          <w:sz w:val="24"/>
        </w:rPr>
        <w:t>)</w:t>
      </w:r>
      <w:r>
        <w:rPr>
          <w:rFonts w:hAnsi="宋体" w:hint="eastAsia"/>
          <w:sz w:val="24"/>
        </w:rPr>
        <w:t>。</w:t>
      </w:r>
    </w:p>
    <w:p w:rsidR="008F0CB4" w:rsidRDefault="00590DB1">
      <w:pPr>
        <w:spacing w:line="360" w:lineRule="auto"/>
        <w:ind w:firstLineChars="200" w:firstLine="480"/>
        <w:rPr>
          <w:rFonts w:hAnsi="宋体"/>
          <w:bCs/>
          <w:sz w:val="24"/>
        </w:rPr>
      </w:pPr>
      <w:r>
        <w:rPr>
          <w:rFonts w:hAnsi="宋体" w:hint="eastAsia"/>
          <w:bCs/>
          <w:sz w:val="24"/>
        </w:rPr>
        <w:t>电汇形式提交的投标保证金，必须从其基本账户或一般账户转出，并备注所投项目编号，不按规定提交投标保证金后果自负。</w:t>
      </w:r>
    </w:p>
    <w:p w:rsidR="008F0CB4" w:rsidRDefault="00590DB1">
      <w:pPr>
        <w:spacing w:line="360" w:lineRule="auto"/>
        <w:ind w:firstLineChars="200" w:firstLine="480"/>
        <w:rPr>
          <w:rFonts w:hAnsi="宋体"/>
          <w:bCs/>
          <w:sz w:val="24"/>
        </w:rPr>
      </w:pPr>
      <w:r>
        <w:rPr>
          <w:rFonts w:hAnsi="宋体" w:hint="eastAsia"/>
          <w:bCs/>
          <w:sz w:val="24"/>
        </w:rPr>
        <w:t>开户名：山东盛和招标代理有限公司</w:t>
      </w:r>
    </w:p>
    <w:p w:rsidR="008F0CB4" w:rsidRDefault="00590DB1">
      <w:pPr>
        <w:spacing w:line="360" w:lineRule="auto"/>
        <w:ind w:firstLineChars="200" w:firstLine="480"/>
        <w:rPr>
          <w:rFonts w:hAnsi="宋体"/>
          <w:bCs/>
          <w:sz w:val="24"/>
        </w:rPr>
      </w:pPr>
      <w:r>
        <w:rPr>
          <w:rFonts w:hAnsi="宋体" w:hint="eastAsia"/>
          <w:bCs/>
          <w:sz w:val="24"/>
        </w:rPr>
        <w:t>账号：3803022119200280021</w:t>
      </w:r>
    </w:p>
    <w:p w:rsidR="008F0CB4" w:rsidRDefault="00590DB1">
      <w:pPr>
        <w:spacing w:line="360" w:lineRule="auto"/>
        <w:ind w:firstLineChars="200" w:firstLine="480"/>
        <w:rPr>
          <w:rFonts w:hAnsi="宋体"/>
          <w:bCs/>
          <w:sz w:val="24"/>
        </w:rPr>
      </w:pPr>
      <w:r>
        <w:rPr>
          <w:rFonts w:hAnsi="宋体" w:hint="eastAsia"/>
          <w:bCs/>
          <w:sz w:val="24"/>
        </w:rPr>
        <w:t>开户行：工商银行青岛辽宁路支行</w:t>
      </w:r>
    </w:p>
    <w:p w:rsidR="008F0CB4" w:rsidRDefault="00590DB1">
      <w:pPr>
        <w:spacing w:line="360" w:lineRule="auto"/>
        <w:ind w:firstLineChars="200" w:firstLine="480"/>
        <w:rPr>
          <w:rFonts w:hAnsi="宋体"/>
          <w:bCs/>
          <w:sz w:val="24"/>
        </w:rPr>
      </w:pPr>
      <w:r>
        <w:rPr>
          <w:rFonts w:hAnsi="宋体" w:hint="eastAsia"/>
          <w:bCs/>
          <w:sz w:val="24"/>
        </w:rPr>
        <w:t>六、若有疑问或需澄清的内容请致电招标代理机构山东盛和招标代理有限公司。</w:t>
      </w:r>
    </w:p>
    <w:p w:rsidR="008F0CB4" w:rsidRDefault="00590DB1">
      <w:pPr>
        <w:spacing w:line="360" w:lineRule="auto"/>
        <w:ind w:firstLineChars="200" w:firstLine="480"/>
        <w:rPr>
          <w:rFonts w:hAnsi="宋体"/>
          <w:bCs/>
          <w:sz w:val="24"/>
        </w:rPr>
      </w:pPr>
      <w:r>
        <w:rPr>
          <w:rFonts w:hAnsi="宋体" w:hint="eastAsia"/>
          <w:bCs/>
          <w:sz w:val="24"/>
        </w:rPr>
        <w:t>七、投标文件（密封）递交起止时间：2017年9月</w:t>
      </w:r>
      <w:r w:rsidR="005708DE">
        <w:rPr>
          <w:rFonts w:hAnsi="宋体" w:hint="eastAsia"/>
          <w:bCs/>
          <w:sz w:val="24"/>
        </w:rPr>
        <w:t>5</w:t>
      </w:r>
      <w:r>
        <w:rPr>
          <w:rFonts w:hAnsi="宋体" w:hint="eastAsia"/>
          <w:bCs/>
          <w:sz w:val="24"/>
        </w:rPr>
        <w:t>日08:30-09:30（北京时间）。</w:t>
      </w:r>
    </w:p>
    <w:p w:rsidR="008F0CB4" w:rsidRDefault="00590DB1">
      <w:pPr>
        <w:spacing w:line="360" w:lineRule="auto"/>
        <w:ind w:firstLineChars="200" w:firstLine="480"/>
        <w:rPr>
          <w:rFonts w:hAnsi="宋体"/>
          <w:bCs/>
          <w:sz w:val="24"/>
        </w:rPr>
      </w:pPr>
      <w:r>
        <w:rPr>
          <w:rFonts w:hAnsi="宋体" w:hint="eastAsia"/>
          <w:bCs/>
          <w:sz w:val="24"/>
        </w:rPr>
        <w:t>递交地点：山东省潍坊市</w:t>
      </w:r>
      <w:proofErr w:type="gramStart"/>
      <w:r>
        <w:rPr>
          <w:rFonts w:hAnsi="宋体" w:hint="eastAsia"/>
          <w:bCs/>
          <w:sz w:val="24"/>
        </w:rPr>
        <w:t>潍</w:t>
      </w:r>
      <w:proofErr w:type="gramEnd"/>
      <w:r>
        <w:rPr>
          <w:rFonts w:hAnsi="宋体" w:hint="eastAsia"/>
          <w:bCs/>
          <w:sz w:val="24"/>
        </w:rPr>
        <w:t>城区西外环路6789号山东工业技师学院南办公楼2楼会议室。</w:t>
      </w:r>
    </w:p>
    <w:p w:rsidR="008F0CB4" w:rsidRDefault="00590DB1">
      <w:pPr>
        <w:spacing w:line="360" w:lineRule="auto"/>
        <w:ind w:firstLineChars="200" w:firstLine="480"/>
        <w:rPr>
          <w:rFonts w:hAnsi="宋体"/>
          <w:bCs/>
          <w:sz w:val="24"/>
        </w:rPr>
      </w:pPr>
      <w:r>
        <w:rPr>
          <w:rFonts w:hAnsi="宋体" w:hint="eastAsia"/>
          <w:bCs/>
          <w:sz w:val="24"/>
        </w:rPr>
        <w:t>八、开标时间：2017年9月</w:t>
      </w:r>
      <w:r w:rsidR="005708DE">
        <w:rPr>
          <w:rFonts w:hAnsi="宋体" w:hint="eastAsia"/>
          <w:bCs/>
          <w:sz w:val="24"/>
        </w:rPr>
        <w:t>5</w:t>
      </w:r>
      <w:r>
        <w:rPr>
          <w:rFonts w:hAnsi="宋体" w:hint="eastAsia"/>
          <w:bCs/>
          <w:sz w:val="24"/>
        </w:rPr>
        <w:t>日09:30（北京时间）</w:t>
      </w:r>
    </w:p>
    <w:p w:rsidR="008F0CB4" w:rsidRDefault="00590DB1">
      <w:pPr>
        <w:spacing w:line="360" w:lineRule="auto"/>
        <w:ind w:firstLineChars="200" w:firstLine="480"/>
        <w:rPr>
          <w:rFonts w:hAnsi="宋体"/>
          <w:bCs/>
          <w:sz w:val="24"/>
        </w:rPr>
      </w:pPr>
      <w:r>
        <w:rPr>
          <w:rFonts w:hAnsi="宋体" w:hint="eastAsia"/>
          <w:bCs/>
          <w:sz w:val="24"/>
        </w:rPr>
        <w:t>投标地点：山东省潍坊市</w:t>
      </w:r>
      <w:proofErr w:type="gramStart"/>
      <w:r>
        <w:rPr>
          <w:rFonts w:hAnsi="宋体" w:hint="eastAsia"/>
          <w:bCs/>
          <w:sz w:val="24"/>
        </w:rPr>
        <w:t>潍</w:t>
      </w:r>
      <w:proofErr w:type="gramEnd"/>
      <w:r>
        <w:rPr>
          <w:rFonts w:hAnsi="宋体" w:hint="eastAsia"/>
          <w:bCs/>
          <w:sz w:val="24"/>
        </w:rPr>
        <w:t>城区西外环路6789号山东工业技师学院南办公楼2楼会议室。</w:t>
      </w:r>
    </w:p>
    <w:p w:rsidR="008F0CB4" w:rsidRDefault="00590DB1">
      <w:pPr>
        <w:spacing w:line="360" w:lineRule="auto"/>
        <w:ind w:firstLineChars="200" w:firstLine="480"/>
        <w:rPr>
          <w:rFonts w:hAnsi="宋体"/>
          <w:bCs/>
          <w:sz w:val="24"/>
        </w:rPr>
      </w:pPr>
      <w:r>
        <w:rPr>
          <w:rFonts w:hAnsi="宋体" w:hint="eastAsia"/>
          <w:bCs/>
          <w:sz w:val="24"/>
        </w:rPr>
        <w:t>递交方式：投标人必须于投标文件递交截止时间前现场递交投标文件，逾期恕不再受理，传真、邮寄等方式递交的投标文件概不接收。</w:t>
      </w:r>
    </w:p>
    <w:p w:rsidR="008F0CB4" w:rsidRDefault="00590DB1">
      <w:pPr>
        <w:spacing w:line="360" w:lineRule="auto"/>
        <w:ind w:leftChars="43" w:left="120" w:firstLineChars="150" w:firstLine="360"/>
        <w:rPr>
          <w:rFonts w:hAnsi="宋体"/>
          <w:bCs/>
          <w:sz w:val="24"/>
        </w:rPr>
      </w:pPr>
      <w:r>
        <w:rPr>
          <w:rFonts w:hAnsi="宋体" w:hint="eastAsia"/>
          <w:bCs/>
          <w:sz w:val="24"/>
        </w:rPr>
        <w:t xml:space="preserve">九、代理机构项目负责人： </w:t>
      </w:r>
      <w:proofErr w:type="gramStart"/>
      <w:r>
        <w:rPr>
          <w:rFonts w:hAnsi="宋体" w:hint="eastAsia"/>
          <w:bCs/>
          <w:sz w:val="24"/>
        </w:rPr>
        <w:t>苗增文</w:t>
      </w:r>
      <w:proofErr w:type="gramEnd"/>
      <w:r>
        <w:rPr>
          <w:rFonts w:hAnsi="宋体" w:hint="eastAsia"/>
          <w:bCs/>
          <w:sz w:val="24"/>
        </w:rPr>
        <w:t xml:space="preserve">  苏云龙</w:t>
      </w:r>
    </w:p>
    <w:p w:rsidR="008F0CB4" w:rsidRDefault="00590DB1">
      <w:pPr>
        <w:spacing w:line="360" w:lineRule="auto"/>
        <w:ind w:leftChars="43" w:left="120" w:firstLineChars="150" w:firstLine="360"/>
        <w:rPr>
          <w:rFonts w:hAnsi="宋体"/>
          <w:bCs/>
          <w:sz w:val="24"/>
        </w:rPr>
      </w:pPr>
      <w:r>
        <w:rPr>
          <w:rFonts w:hAnsi="宋体" w:hint="eastAsia"/>
          <w:bCs/>
          <w:sz w:val="24"/>
        </w:rPr>
        <w:t>联系电话：0532-66753999</w:t>
      </w:r>
      <w:proofErr w:type="gramStart"/>
      <w:r>
        <w:rPr>
          <w:rFonts w:hAnsi="宋体" w:hint="eastAsia"/>
          <w:bCs/>
          <w:sz w:val="24"/>
        </w:rPr>
        <w:t>,13793285231</w:t>
      </w:r>
      <w:proofErr w:type="gramEnd"/>
      <w:r>
        <w:rPr>
          <w:rFonts w:hAnsi="宋体" w:hint="eastAsia"/>
          <w:bCs/>
          <w:sz w:val="24"/>
        </w:rPr>
        <w:t xml:space="preserve"> </w:t>
      </w:r>
    </w:p>
    <w:p w:rsidR="008F0CB4" w:rsidRDefault="00590DB1">
      <w:pPr>
        <w:spacing w:line="360" w:lineRule="auto"/>
        <w:ind w:leftChars="43" w:left="120" w:firstLineChars="150" w:firstLine="360"/>
        <w:rPr>
          <w:rFonts w:hAnsi="宋体"/>
          <w:bCs/>
          <w:sz w:val="24"/>
        </w:rPr>
      </w:pPr>
      <w:r>
        <w:rPr>
          <w:rFonts w:hAnsi="宋体" w:hint="eastAsia"/>
          <w:bCs/>
          <w:sz w:val="24"/>
        </w:rPr>
        <w:t xml:space="preserve">传真：0532-66701999，     公司邮箱：shzbqdb@163.com    </w:t>
      </w:r>
    </w:p>
    <w:p w:rsidR="008F0CB4" w:rsidRDefault="00590DB1">
      <w:pPr>
        <w:spacing w:line="360" w:lineRule="auto"/>
        <w:ind w:leftChars="43" w:left="120" w:firstLineChars="150" w:firstLine="360"/>
        <w:rPr>
          <w:rFonts w:hAnsi="宋体"/>
          <w:bCs/>
          <w:sz w:val="24"/>
        </w:rPr>
      </w:pPr>
      <w:r>
        <w:rPr>
          <w:rFonts w:hAnsi="宋体" w:hint="eastAsia"/>
          <w:bCs/>
          <w:sz w:val="24"/>
        </w:rPr>
        <w:t>十、采购人联系方式：</w:t>
      </w:r>
    </w:p>
    <w:p w:rsidR="008F0CB4" w:rsidRDefault="00590DB1">
      <w:pPr>
        <w:spacing w:line="360" w:lineRule="auto"/>
        <w:ind w:leftChars="43" w:left="120" w:firstLineChars="150" w:firstLine="360"/>
        <w:rPr>
          <w:rFonts w:hAnsi="宋体"/>
          <w:bCs/>
          <w:sz w:val="24"/>
        </w:rPr>
      </w:pPr>
      <w:r>
        <w:rPr>
          <w:rFonts w:hAnsi="宋体" w:hint="eastAsia"/>
          <w:bCs/>
          <w:sz w:val="24"/>
        </w:rPr>
        <w:t>联系人：迟老师     联系电话：17753618129</w:t>
      </w:r>
    </w:p>
    <w:p w:rsidR="008F0CB4" w:rsidRDefault="00590DB1">
      <w:pPr>
        <w:spacing w:line="360" w:lineRule="auto"/>
        <w:ind w:leftChars="43" w:left="120" w:firstLineChars="150" w:firstLine="360"/>
        <w:rPr>
          <w:sz w:val="24"/>
          <w:szCs w:val="24"/>
        </w:rPr>
      </w:pPr>
      <w:r>
        <w:rPr>
          <w:rFonts w:hAnsi="宋体" w:hint="eastAsia"/>
          <w:bCs/>
          <w:sz w:val="24"/>
        </w:rPr>
        <w:t>地址</w:t>
      </w:r>
      <w:r>
        <w:rPr>
          <w:rFonts w:hAnsi="宋体" w:hint="eastAsia"/>
          <w:bCs/>
          <w:sz w:val="24"/>
          <w:szCs w:val="24"/>
        </w:rPr>
        <w:t>：</w:t>
      </w:r>
      <w:bookmarkEnd w:id="7"/>
      <w:bookmarkEnd w:id="8"/>
      <w:bookmarkEnd w:id="9"/>
      <w:r>
        <w:rPr>
          <w:rFonts w:hint="eastAsia"/>
          <w:sz w:val="24"/>
          <w:szCs w:val="24"/>
        </w:rPr>
        <w:t>潍坊市</w:t>
      </w:r>
      <w:proofErr w:type="gramStart"/>
      <w:r>
        <w:rPr>
          <w:rFonts w:hint="eastAsia"/>
          <w:sz w:val="24"/>
          <w:szCs w:val="24"/>
        </w:rPr>
        <w:t>潍</w:t>
      </w:r>
      <w:proofErr w:type="gramEnd"/>
      <w:r>
        <w:rPr>
          <w:rFonts w:hint="eastAsia"/>
          <w:sz w:val="24"/>
          <w:szCs w:val="24"/>
        </w:rPr>
        <w:t>城区西环路6789号</w:t>
      </w:r>
    </w:p>
    <w:p w:rsidR="008F0CB4" w:rsidRDefault="00590DB1">
      <w:pPr>
        <w:pStyle w:val="1"/>
        <w:rPr>
          <w:rFonts w:hAnsi="宋体"/>
          <w:sz w:val="36"/>
          <w:szCs w:val="36"/>
        </w:rPr>
      </w:pPr>
      <w:r>
        <w:rPr>
          <w:rFonts w:hAnsi="宋体"/>
          <w:sz w:val="36"/>
          <w:szCs w:val="36"/>
        </w:rPr>
        <w:br w:type="page"/>
      </w:r>
      <w:bookmarkStart w:id="20" w:name="_Toc489879399"/>
      <w:r>
        <w:rPr>
          <w:rFonts w:hAnsi="宋体" w:hint="eastAsia"/>
          <w:sz w:val="36"/>
          <w:szCs w:val="36"/>
        </w:rPr>
        <w:lastRenderedPageBreak/>
        <w:t>第二部分</w:t>
      </w:r>
      <w:r w:rsidR="009D67F4">
        <w:rPr>
          <w:rFonts w:hAnsi="宋体" w:hint="eastAsia"/>
          <w:sz w:val="36"/>
          <w:szCs w:val="36"/>
        </w:rPr>
        <w:t xml:space="preserve"> </w:t>
      </w:r>
      <w:r>
        <w:rPr>
          <w:rFonts w:hAnsi="宋体" w:hint="eastAsia"/>
          <w:sz w:val="36"/>
          <w:szCs w:val="36"/>
        </w:rPr>
        <w:t>投标人须知</w:t>
      </w:r>
      <w:bookmarkEnd w:id="10"/>
      <w:bookmarkEnd w:id="11"/>
      <w:bookmarkEnd w:id="12"/>
      <w:bookmarkEnd w:id="20"/>
    </w:p>
    <w:p w:rsidR="008F0CB4" w:rsidRDefault="00590DB1">
      <w:pPr>
        <w:pStyle w:val="af2"/>
        <w:spacing w:line="360" w:lineRule="auto"/>
        <w:outlineLvl w:val="1"/>
        <w:rPr>
          <w:rFonts w:ascii="宋体" w:hAnsi="宋体"/>
          <w:sz w:val="30"/>
          <w:szCs w:val="30"/>
        </w:rPr>
      </w:pPr>
      <w:bookmarkStart w:id="21" w:name="_Toc489879400"/>
      <w:bookmarkStart w:id="22" w:name="_Toc325620703"/>
      <w:r>
        <w:rPr>
          <w:rFonts w:ascii="宋体" w:hAnsi="宋体" w:cs="宋体" w:hint="eastAsia"/>
          <w:sz w:val="30"/>
          <w:szCs w:val="30"/>
        </w:rPr>
        <w:t>一、适用范围</w:t>
      </w:r>
      <w:bookmarkEnd w:id="21"/>
      <w:bookmarkEnd w:id="22"/>
    </w:p>
    <w:p w:rsidR="008F0CB4" w:rsidRDefault="00590DB1">
      <w:pPr>
        <w:pStyle w:val="24"/>
        <w:spacing w:line="360" w:lineRule="auto"/>
        <w:ind w:firstLine="480"/>
        <w:rPr>
          <w:rFonts w:hAnsi="宋体"/>
          <w:b w:val="0"/>
          <w:bCs w:val="0"/>
        </w:rPr>
      </w:pPr>
      <w:r>
        <w:rPr>
          <w:rFonts w:hAnsi="宋体" w:hint="eastAsia"/>
          <w:b w:val="0"/>
          <w:bCs w:val="0"/>
        </w:rPr>
        <w:t>本招标文件仅适用于本次邀请函中所叙述的项目。</w:t>
      </w:r>
    </w:p>
    <w:p w:rsidR="008F0CB4" w:rsidRDefault="00590DB1">
      <w:pPr>
        <w:pStyle w:val="af2"/>
        <w:spacing w:line="360" w:lineRule="auto"/>
        <w:outlineLvl w:val="1"/>
        <w:rPr>
          <w:rFonts w:ascii="宋体" w:hAnsi="宋体" w:cs="宋体"/>
          <w:sz w:val="30"/>
          <w:szCs w:val="30"/>
        </w:rPr>
      </w:pPr>
      <w:bookmarkStart w:id="23" w:name="_Toc489879401"/>
      <w:bookmarkStart w:id="24" w:name="_Toc325620704"/>
      <w:r>
        <w:rPr>
          <w:rFonts w:ascii="宋体" w:hAnsi="宋体" w:cs="宋体" w:hint="eastAsia"/>
          <w:sz w:val="30"/>
          <w:szCs w:val="30"/>
        </w:rPr>
        <w:t>二、定义</w:t>
      </w:r>
      <w:bookmarkEnd w:id="23"/>
      <w:bookmarkEnd w:id="24"/>
    </w:p>
    <w:p w:rsidR="008F0CB4" w:rsidRDefault="00590DB1">
      <w:pPr>
        <w:pStyle w:val="24"/>
        <w:spacing w:line="360" w:lineRule="auto"/>
        <w:ind w:firstLine="480"/>
        <w:rPr>
          <w:rFonts w:hAnsi="宋体"/>
          <w:b w:val="0"/>
          <w:bCs w:val="0"/>
        </w:rPr>
      </w:pPr>
      <w:r>
        <w:rPr>
          <w:rFonts w:hAnsi="宋体"/>
          <w:b w:val="0"/>
          <w:bCs w:val="0"/>
        </w:rPr>
        <w:t>1</w:t>
      </w:r>
      <w:r>
        <w:rPr>
          <w:rFonts w:hAnsi="宋体" w:hint="eastAsia"/>
          <w:b w:val="0"/>
          <w:bCs w:val="0"/>
        </w:rPr>
        <w:t>．“采购人”系指山东工业技师学院；</w:t>
      </w:r>
    </w:p>
    <w:p w:rsidR="008F0CB4" w:rsidRDefault="00590DB1">
      <w:pPr>
        <w:pStyle w:val="24"/>
        <w:spacing w:line="360" w:lineRule="auto"/>
        <w:ind w:firstLine="480"/>
        <w:rPr>
          <w:rFonts w:hAnsi="宋体"/>
          <w:b w:val="0"/>
          <w:bCs w:val="0"/>
        </w:rPr>
      </w:pPr>
      <w:r>
        <w:rPr>
          <w:rFonts w:hAnsi="宋体"/>
          <w:b w:val="0"/>
          <w:bCs w:val="0"/>
        </w:rPr>
        <w:t>2</w:t>
      </w:r>
      <w:r>
        <w:rPr>
          <w:rFonts w:hAnsi="宋体" w:hint="eastAsia"/>
          <w:b w:val="0"/>
          <w:bCs w:val="0"/>
        </w:rPr>
        <w:t>．“招标代理机构”系指山东盛和招标代理有限公司；</w:t>
      </w:r>
    </w:p>
    <w:p w:rsidR="008F0CB4" w:rsidRDefault="00590DB1">
      <w:pPr>
        <w:pStyle w:val="24"/>
        <w:spacing w:line="360" w:lineRule="auto"/>
        <w:ind w:firstLine="480"/>
        <w:rPr>
          <w:rFonts w:hAnsi="宋体"/>
          <w:b w:val="0"/>
          <w:bCs w:val="0"/>
        </w:rPr>
      </w:pPr>
      <w:r>
        <w:rPr>
          <w:rFonts w:hAnsi="宋体"/>
          <w:b w:val="0"/>
          <w:bCs w:val="0"/>
        </w:rPr>
        <w:t>3</w:t>
      </w:r>
      <w:r>
        <w:rPr>
          <w:rFonts w:hAnsi="宋体" w:hint="eastAsia"/>
          <w:b w:val="0"/>
          <w:bCs w:val="0"/>
        </w:rPr>
        <w:t>．“投标人”系指受招标代理机构邀请参与招标并向招标代理机构提交投标文件的企业；</w:t>
      </w:r>
    </w:p>
    <w:p w:rsidR="008F0CB4" w:rsidRDefault="00590DB1">
      <w:pPr>
        <w:pStyle w:val="24"/>
        <w:spacing w:line="360" w:lineRule="auto"/>
        <w:ind w:firstLine="480"/>
        <w:rPr>
          <w:rFonts w:hAnsi="宋体"/>
          <w:b w:val="0"/>
          <w:bCs w:val="0"/>
        </w:rPr>
      </w:pPr>
      <w:r>
        <w:rPr>
          <w:rFonts w:hAnsi="宋体"/>
          <w:b w:val="0"/>
          <w:bCs w:val="0"/>
        </w:rPr>
        <w:t>4</w:t>
      </w:r>
      <w:r>
        <w:rPr>
          <w:rFonts w:hAnsi="宋体" w:hint="eastAsia"/>
          <w:b w:val="0"/>
          <w:bCs w:val="0"/>
        </w:rPr>
        <w:t>．“中标人”系指由评审委员会综合评审的对招标文件做出实质性响应较强，综合实力最优，取得与用户签订合同资格的投标人。</w:t>
      </w:r>
    </w:p>
    <w:p w:rsidR="008F0CB4" w:rsidRDefault="00590DB1">
      <w:pPr>
        <w:pStyle w:val="af2"/>
        <w:spacing w:line="360" w:lineRule="auto"/>
        <w:outlineLvl w:val="1"/>
        <w:rPr>
          <w:rFonts w:ascii="宋体" w:hAnsi="宋体" w:cs="宋体"/>
          <w:sz w:val="30"/>
          <w:szCs w:val="30"/>
        </w:rPr>
      </w:pPr>
      <w:bookmarkStart w:id="25" w:name="_Toc489879402"/>
      <w:bookmarkStart w:id="26" w:name="_Toc325620705"/>
      <w:r>
        <w:rPr>
          <w:rFonts w:ascii="宋体" w:hAnsi="宋体" w:cs="宋体" w:hint="eastAsia"/>
          <w:sz w:val="30"/>
          <w:szCs w:val="30"/>
        </w:rPr>
        <w:t>三、投标人具备的条件</w:t>
      </w:r>
      <w:bookmarkEnd w:id="25"/>
      <w:bookmarkEnd w:id="26"/>
    </w:p>
    <w:p w:rsidR="008F0CB4" w:rsidRDefault="00590DB1">
      <w:pPr>
        <w:pStyle w:val="24"/>
        <w:spacing w:line="360" w:lineRule="auto"/>
        <w:ind w:firstLine="480"/>
        <w:rPr>
          <w:rFonts w:hAnsi="宋体"/>
          <w:b w:val="0"/>
          <w:bCs w:val="0"/>
        </w:rPr>
      </w:pPr>
      <w:bookmarkStart w:id="27" w:name="_Toc325620706"/>
      <w:r>
        <w:rPr>
          <w:rFonts w:hAnsi="宋体" w:hint="eastAsia"/>
          <w:b w:val="0"/>
          <w:bCs w:val="0"/>
        </w:rPr>
        <w:t>1．向招标代理机构购买了招标文件并已登记备案；</w:t>
      </w:r>
    </w:p>
    <w:p w:rsidR="008F0CB4" w:rsidRDefault="00590DB1">
      <w:pPr>
        <w:pStyle w:val="24"/>
        <w:spacing w:line="360" w:lineRule="auto"/>
        <w:ind w:firstLine="480"/>
        <w:rPr>
          <w:rFonts w:hAnsi="宋体"/>
          <w:b w:val="0"/>
          <w:bCs w:val="0"/>
        </w:rPr>
      </w:pPr>
      <w:r>
        <w:rPr>
          <w:rFonts w:hAnsi="宋体" w:hint="eastAsia"/>
          <w:b w:val="0"/>
          <w:bCs w:val="0"/>
        </w:rPr>
        <w:t>2．符合招标文件“投标人资格要求”</w:t>
      </w:r>
      <w:proofErr w:type="gramStart"/>
      <w:r>
        <w:rPr>
          <w:rFonts w:hAnsi="宋体" w:hint="eastAsia"/>
          <w:b w:val="0"/>
          <w:bCs w:val="0"/>
        </w:rPr>
        <w:t>且证明</w:t>
      </w:r>
      <w:proofErr w:type="gramEnd"/>
      <w:r>
        <w:rPr>
          <w:rFonts w:hAnsi="宋体" w:hint="eastAsia"/>
          <w:b w:val="0"/>
          <w:bCs w:val="0"/>
        </w:rPr>
        <w:t>文件完整、真实有效；</w:t>
      </w:r>
    </w:p>
    <w:p w:rsidR="008F0CB4" w:rsidRDefault="00590DB1">
      <w:pPr>
        <w:pStyle w:val="24"/>
        <w:spacing w:line="360" w:lineRule="auto"/>
        <w:ind w:firstLine="480"/>
        <w:rPr>
          <w:rFonts w:hAnsi="宋体"/>
          <w:b w:val="0"/>
          <w:bCs w:val="0"/>
        </w:rPr>
      </w:pPr>
      <w:r>
        <w:rPr>
          <w:rFonts w:hAnsi="宋体" w:hint="eastAsia"/>
          <w:b w:val="0"/>
          <w:bCs w:val="0"/>
        </w:rPr>
        <w:t>3．在近三年的政府采购活动中，没有违法、违纪、违规、违约等不良行为；</w:t>
      </w:r>
    </w:p>
    <w:p w:rsidR="008F0CB4" w:rsidRDefault="00590DB1">
      <w:pPr>
        <w:pStyle w:val="24"/>
        <w:spacing w:line="360" w:lineRule="auto"/>
        <w:ind w:firstLine="480"/>
        <w:rPr>
          <w:rFonts w:hAnsi="宋体"/>
          <w:b w:val="0"/>
          <w:bCs w:val="0"/>
        </w:rPr>
      </w:pPr>
      <w:r>
        <w:rPr>
          <w:rFonts w:hAnsi="宋体" w:hint="eastAsia"/>
          <w:b w:val="0"/>
          <w:bCs w:val="0"/>
        </w:rPr>
        <w:t>4．《中华人民共和国招标投标法》、《中华人民共和国政府采购法》及其他行政法规、规章限制投标的单位除外；</w:t>
      </w:r>
    </w:p>
    <w:p w:rsidR="008F0CB4" w:rsidRDefault="00590DB1">
      <w:pPr>
        <w:pStyle w:val="24"/>
        <w:spacing w:line="360" w:lineRule="auto"/>
        <w:ind w:firstLine="480"/>
        <w:rPr>
          <w:rFonts w:hAnsi="宋体"/>
          <w:b w:val="0"/>
          <w:bCs w:val="0"/>
        </w:rPr>
      </w:pPr>
      <w:r>
        <w:rPr>
          <w:rFonts w:hAnsi="宋体" w:hint="eastAsia"/>
          <w:b w:val="0"/>
          <w:bCs w:val="0"/>
        </w:rPr>
        <w:t>5．招标文件规定的其他条件；</w:t>
      </w:r>
    </w:p>
    <w:p w:rsidR="008F0CB4" w:rsidRDefault="00590DB1">
      <w:pPr>
        <w:pStyle w:val="24"/>
        <w:spacing w:line="360" w:lineRule="auto"/>
        <w:ind w:firstLine="480"/>
        <w:rPr>
          <w:rFonts w:hAnsi="宋体"/>
          <w:b w:val="0"/>
          <w:bCs w:val="0"/>
        </w:rPr>
      </w:pPr>
      <w:r>
        <w:rPr>
          <w:rFonts w:hAnsi="宋体" w:hint="eastAsia"/>
          <w:b w:val="0"/>
          <w:bCs w:val="0"/>
        </w:rPr>
        <w:t>6．法律、行政法规规定的其他条件。</w:t>
      </w:r>
    </w:p>
    <w:p w:rsidR="008F0CB4" w:rsidRDefault="00590DB1">
      <w:pPr>
        <w:pStyle w:val="af2"/>
        <w:spacing w:line="360" w:lineRule="auto"/>
        <w:outlineLvl w:val="1"/>
        <w:rPr>
          <w:rFonts w:ascii="宋体" w:hAnsi="宋体" w:cs="宋体"/>
          <w:sz w:val="30"/>
          <w:szCs w:val="30"/>
        </w:rPr>
      </w:pPr>
      <w:bookmarkStart w:id="28" w:name="_Toc489879403"/>
      <w:r>
        <w:rPr>
          <w:rFonts w:ascii="宋体" w:hAnsi="宋体" w:cs="宋体" w:hint="eastAsia"/>
          <w:sz w:val="30"/>
          <w:szCs w:val="30"/>
        </w:rPr>
        <w:t>四、招标文件的澄清或修改</w:t>
      </w:r>
      <w:bookmarkEnd w:id="27"/>
      <w:bookmarkEnd w:id="28"/>
    </w:p>
    <w:p w:rsidR="008F0CB4" w:rsidRDefault="00590DB1">
      <w:pPr>
        <w:spacing w:line="360" w:lineRule="auto"/>
        <w:ind w:firstLineChars="200" w:firstLine="480"/>
        <w:rPr>
          <w:rFonts w:hAnsi="宋体" w:cs="Times New Roman"/>
          <w:sz w:val="24"/>
          <w:szCs w:val="24"/>
        </w:rPr>
      </w:pPr>
      <w:r>
        <w:rPr>
          <w:rFonts w:hAnsi="宋体" w:hint="eastAsia"/>
          <w:color w:val="000000"/>
          <w:sz w:val="24"/>
          <w:szCs w:val="24"/>
        </w:rPr>
        <w:t>招标代理机构对招标文件必要的澄清或修改的内容须在提交投标文件的截止时间前，招标代理机构将视情况确定将不标明问题来源的书面答复发给所有购买招标文件的投标人</w:t>
      </w:r>
      <w:r>
        <w:rPr>
          <w:rFonts w:hAnsi="宋体" w:hint="eastAsia"/>
          <w:sz w:val="24"/>
          <w:szCs w:val="24"/>
        </w:rPr>
        <w:t>。</w:t>
      </w:r>
    </w:p>
    <w:p w:rsidR="008F0CB4" w:rsidRDefault="00590DB1">
      <w:pPr>
        <w:pStyle w:val="af2"/>
        <w:spacing w:line="360" w:lineRule="auto"/>
        <w:outlineLvl w:val="1"/>
        <w:rPr>
          <w:rFonts w:ascii="宋体" w:hAnsi="宋体" w:cs="宋体"/>
          <w:sz w:val="30"/>
          <w:szCs w:val="30"/>
        </w:rPr>
      </w:pPr>
      <w:bookmarkStart w:id="29" w:name="_Toc489879404"/>
      <w:bookmarkStart w:id="30" w:name="_Toc325620707"/>
      <w:r>
        <w:rPr>
          <w:rFonts w:ascii="宋体" w:hAnsi="宋体" w:cs="宋体" w:hint="eastAsia"/>
          <w:sz w:val="30"/>
          <w:szCs w:val="30"/>
        </w:rPr>
        <w:t>五、投标文件的编写</w:t>
      </w:r>
      <w:bookmarkEnd w:id="29"/>
      <w:bookmarkEnd w:id="30"/>
    </w:p>
    <w:p w:rsidR="008F0CB4" w:rsidRDefault="00590DB1">
      <w:pPr>
        <w:spacing w:line="360" w:lineRule="auto"/>
        <w:ind w:firstLineChars="200" w:firstLine="480"/>
        <w:rPr>
          <w:rFonts w:hAnsi="宋体" w:cs="Times New Roman"/>
          <w:sz w:val="24"/>
          <w:szCs w:val="24"/>
        </w:rPr>
      </w:pPr>
      <w:r>
        <w:rPr>
          <w:rFonts w:hAnsi="宋体" w:hint="eastAsia"/>
          <w:sz w:val="24"/>
          <w:szCs w:val="24"/>
        </w:rPr>
        <w:t>投标人应按招标文件的要求准备投标文件，并保证所提供的全部资料的真实性、准确性及完整性，以使其投标文件对招标文件做出实质性呼应，否则参与投标的资格有可能被评审委员会否决。</w:t>
      </w:r>
    </w:p>
    <w:p w:rsidR="008F0CB4" w:rsidRDefault="00590DB1">
      <w:pPr>
        <w:spacing w:line="360" w:lineRule="auto"/>
        <w:ind w:firstLineChars="200" w:firstLine="482"/>
        <w:rPr>
          <w:rFonts w:hAnsi="宋体" w:cs="Times New Roman"/>
          <w:b/>
          <w:bCs/>
          <w:sz w:val="24"/>
          <w:szCs w:val="24"/>
        </w:rPr>
      </w:pPr>
      <w:r>
        <w:rPr>
          <w:rFonts w:hAnsi="宋体"/>
          <w:b/>
          <w:bCs/>
          <w:sz w:val="24"/>
          <w:szCs w:val="24"/>
        </w:rPr>
        <w:lastRenderedPageBreak/>
        <w:t>1.</w:t>
      </w:r>
      <w:r>
        <w:rPr>
          <w:rFonts w:hAnsi="宋体" w:hint="eastAsia"/>
          <w:b/>
          <w:bCs/>
          <w:sz w:val="24"/>
          <w:szCs w:val="24"/>
        </w:rPr>
        <w:t>投标文件的语言及计量单位</w:t>
      </w:r>
    </w:p>
    <w:p w:rsidR="008F0CB4" w:rsidRDefault="00590DB1">
      <w:pPr>
        <w:spacing w:line="360" w:lineRule="auto"/>
        <w:ind w:firstLineChars="200" w:firstLine="480"/>
        <w:rPr>
          <w:rFonts w:hAnsi="宋体" w:cs="Times New Roman"/>
          <w:sz w:val="24"/>
          <w:szCs w:val="24"/>
        </w:rPr>
      </w:pPr>
      <w:r>
        <w:rPr>
          <w:rFonts w:hAnsi="宋体" w:hint="eastAsia"/>
          <w:sz w:val="24"/>
          <w:szCs w:val="24"/>
        </w:rPr>
        <w:t>投标人和招标代理机构就本项目交换的文件、来往信函和投标人递交的投标文件均使用中文。除招标文件的技术规格中另有规定外，投标文件中所使用的计量单位应使用中华人民共和国法定计量单位。</w:t>
      </w:r>
    </w:p>
    <w:p w:rsidR="008F0CB4" w:rsidRDefault="00590DB1">
      <w:pPr>
        <w:spacing w:line="360" w:lineRule="auto"/>
        <w:ind w:firstLineChars="200" w:firstLine="482"/>
        <w:rPr>
          <w:rFonts w:hAnsi="宋体" w:cs="Times New Roman"/>
          <w:b/>
          <w:bCs/>
          <w:sz w:val="24"/>
          <w:szCs w:val="24"/>
        </w:rPr>
      </w:pPr>
      <w:r>
        <w:rPr>
          <w:rFonts w:hAnsi="宋体"/>
          <w:b/>
          <w:bCs/>
          <w:sz w:val="24"/>
          <w:szCs w:val="24"/>
        </w:rPr>
        <w:t>2.</w:t>
      </w:r>
      <w:r>
        <w:rPr>
          <w:rFonts w:hAnsi="宋体" w:hint="eastAsia"/>
          <w:b/>
          <w:bCs/>
          <w:sz w:val="24"/>
          <w:szCs w:val="24"/>
        </w:rPr>
        <w:t>投标文件的编写及装订</w:t>
      </w:r>
    </w:p>
    <w:p w:rsidR="008F0CB4" w:rsidRDefault="00590DB1">
      <w:pPr>
        <w:spacing w:line="360" w:lineRule="auto"/>
        <w:ind w:firstLineChars="200" w:firstLine="480"/>
        <w:rPr>
          <w:rFonts w:hAnsi="宋体" w:cs="Times New Roman"/>
          <w:sz w:val="24"/>
          <w:szCs w:val="24"/>
        </w:rPr>
      </w:pPr>
      <w:r>
        <w:rPr>
          <w:rFonts w:hAnsi="宋体"/>
          <w:sz w:val="24"/>
          <w:szCs w:val="24"/>
        </w:rPr>
        <w:t>2.1</w:t>
      </w:r>
      <w:r>
        <w:rPr>
          <w:rFonts w:hAnsi="宋体" w:hint="eastAsia"/>
          <w:kern w:val="0"/>
          <w:sz w:val="24"/>
          <w:szCs w:val="24"/>
        </w:rPr>
        <w:t>编制投标文件，一份正本、柒份副本；</w:t>
      </w:r>
    </w:p>
    <w:p w:rsidR="008F0CB4" w:rsidRDefault="00590DB1">
      <w:pPr>
        <w:spacing w:line="360" w:lineRule="auto"/>
        <w:ind w:firstLineChars="200" w:firstLine="480"/>
        <w:rPr>
          <w:rFonts w:hAnsi="宋体"/>
          <w:sz w:val="24"/>
          <w:szCs w:val="24"/>
        </w:rPr>
      </w:pPr>
      <w:r>
        <w:rPr>
          <w:rFonts w:hAnsi="宋体" w:hint="eastAsia"/>
          <w:sz w:val="24"/>
          <w:szCs w:val="24"/>
        </w:rPr>
        <w:t>2.2投标文件正本和副本用A4幅面的纸张打印；</w:t>
      </w:r>
    </w:p>
    <w:p w:rsidR="008F0CB4" w:rsidRDefault="00590DB1">
      <w:pPr>
        <w:spacing w:line="360" w:lineRule="auto"/>
        <w:ind w:firstLineChars="200" w:firstLine="480"/>
        <w:rPr>
          <w:rFonts w:hAnsi="宋体"/>
          <w:sz w:val="24"/>
          <w:szCs w:val="24"/>
        </w:rPr>
      </w:pPr>
      <w:r>
        <w:rPr>
          <w:rFonts w:hAnsi="宋体" w:hint="eastAsia"/>
          <w:sz w:val="24"/>
          <w:szCs w:val="24"/>
        </w:rPr>
        <w:t>2.3“开标一览表”用A4幅面的纸张打印，四号字体；</w:t>
      </w:r>
    </w:p>
    <w:p w:rsidR="008F0CB4" w:rsidRDefault="00590DB1">
      <w:pPr>
        <w:spacing w:line="360" w:lineRule="auto"/>
        <w:ind w:firstLineChars="200" w:firstLine="480"/>
        <w:rPr>
          <w:rFonts w:hAnsi="宋体"/>
          <w:sz w:val="24"/>
          <w:szCs w:val="24"/>
        </w:rPr>
      </w:pPr>
      <w:r>
        <w:rPr>
          <w:rFonts w:hAnsi="宋体" w:hint="eastAsia"/>
          <w:sz w:val="24"/>
          <w:szCs w:val="24"/>
        </w:rPr>
        <w:t>2.4投标文件的装订必须为胶装；</w:t>
      </w:r>
    </w:p>
    <w:p w:rsidR="008F0CB4" w:rsidRDefault="00590DB1">
      <w:pPr>
        <w:spacing w:line="360" w:lineRule="auto"/>
        <w:ind w:firstLineChars="200" w:firstLine="480"/>
        <w:rPr>
          <w:rFonts w:hAnsi="宋体"/>
          <w:sz w:val="24"/>
          <w:szCs w:val="24"/>
        </w:rPr>
      </w:pPr>
      <w:r>
        <w:rPr>
          <w:rFonts w:hAnsi="宋体" w:hint="eastAsia"/>
          <w:sz w:val="24"/>
          <w:szCs w:val="24"/>
        </w:rPr>
        <w:t>2.5标书内容一律用计算机打印（签名除外），不得涂改，出现涂改</w:t>
      </w:r>
      <w:r>
        <w:rPr>
          <w:rFonts w:hAnsi="宋体" w:cs="Times New Roman" w:hint="eastAsia"/>
          <w:sz w:val="24"/>
          <w:szCs w:val="24"/>
        </w:rPr>
        <w:t>评标委员会可视情况作无效投标处理</w:t>
      </w:r>
      <w:r>
        <w:rPr>
          <w:rFonts w:hAnsi="宋体" w:hint="eastAsia"/>
          <w:sz w:val="24"/>
          <w:szCs w:val="24"/>
        </w:rPr>
        <w:t>。</w:t>
      </w:r>
    </w:p>
    <w:p w:rsidR="008F0CB4" w:rsidRDefault="00590DB1">
      <w:pPr>
        <w:spacing w:line="360" w:lineRule="auto"/>
        <w:ind w:firstLineChars="200" w:firstLine="480"/>
        <w:rPr>
          <w:rFonts w:hAnsi="宋体"/>
          <w:sz w:val="24"/>
          <w:szCs w:val="24"/>
        </w:rPr>
      </w:pPr>
      <w:r>
        <w:rPr>
          <w:rFonts w:hAnsi="宋体" w:cs="Times New Roman" w:hint="eastAsia"/>
          <w:sz w:val="24"/>
          <w:szCs w:val="24"/>
        </w:rPr>
        <w:t>2.6投标文件中资料排版必须按照招标文件要求顺序排列，并连续标记页码（彩页等插入资料除外）。</w:t>
      </w:r>
    </w:p>
    <w:p w:rsidR="008F0CB4" w:rsidRDefault="00590DB1">
      <w:pPr>
        <w:spacing w:line="360" w:lineRule="auto"/>
        <w:ind w:firstLineChars="200" w:firstLine="480"/>
        <w:rPr>
          <w:rFonts w:hAnsi="宋体"/>
          <w:sz w:val="24"/>
          <w:szCs w:val="24"/>
        </w:rPr>
      </w:pPr>
      <w:r>
        <w:rPr>
          <w:rFonts w:hAnsi="宋体" w:cs="Times New Roman" w:hint="eastAsia"/>
          <w:sz w:val="24"/>
          <w:szCs w:val="24"/>
        </w:rPr>
        <w:t>投标人的投标文件未按招标文件要求编写装订，评标委员会可视情况作无效投标处理。</w:t>
      </w:r>
    </w:p>
    <w:p w:rsidR="008F0CB4" w:rsidRDefault="00590DB1">
      <w:pPr>
        <w:spacing w:line="360" w:lineRule="auto"/>
        <w:ind w:firstLineChars="200" w:firstLine="482"/>
        <w:rPr>
          <w:rFonts w:hAnsi="宋体" w:cs="Times New Roman"/>
          <w:b/>
          <w:bCs/>
          <w:sz w:val="24"/>
          <w:szCs w:val="24"/>
        </w:rPr>
      </w:pPr>
      <w:r>
        <w:rPr>
          <w:rFonts w:hAnsi="宋体"/>
          <w:b/>
          <w:bCs/>
          <w:sz w:val="24"/>
          <w:szCs w:val="24"/>
        </w:rPr>
        <w:t>3.</w:t>
      </w:r>
      <w:r>
        <w:rPr>
          <w:rFonts w:hAnsi="宋体" w:hint="eastAsia"/>
          <w:b/>
          <w:bCs/>
          <w:sz w:val="24"/>
          <w:szCs w:val="24"/>
        </w:rPr>
        <w:t>投标文件的组成</w:t>
      </w:r>
    </w:p>
    <w:p w:rsidR="008F0CB4" w:rsidRDefault="00590DB1">
      <w:pPr>
        <w:spacing w:line="360" w:lineRule="auto"/>
        <w:ind w:firstLineChars="200" w:firstLine="480"/>
        <w:rPr>
          <w:rFonts w:hAnsi="宋体"/>
          <w:bCs/>
          <w:sz w:val="24"/>
          <w:szCs w:val="24"/>
        </w:rPr>
      </w:pPr>
      <w:r>
        <w:rPr>
          <w:rFonts w:hAnsi="宋体"/>
          <w:bCs/>
          <w:sz w:val="24"/>
          <w:szCs w:val="24"/>
        </w:rPr>
        <w:t>3.1</w:t>
      </w:r>
      <w:r>
        <w:rPr>
          <w:rFonts w:hAnsi="宋体" w:hint="eastAsia"/>
          <w:bCs/>
          <w:sz w:val="24"/>
          <w:szCs w:val="24"/>
        </w:rPr>
        <w:t>投标文件封面</w:t>
      </w:r>
    </w:p>
    <w:p w:rsidR="008F0CB4" w:rsidRDefault="00590DB1">
      <w:pPr>
        <w:spacing w:line="360" w:lineRule="auto"/>
        <w:ind w:firstLineChars="200" w:firstLine="480"/>
        <w:rPr>
          <w:rFonts w:hAnsi="宋体"/>
          <w:bCs/>
          <w:sz w:val="24"/>
          <w:szCs w:val="24"/>
        </w:rPr>
      </w:pPr>
      <w:r>
        <w:rPr>
          <w:rFonts w:hAnsi="宋体"/>
          <w:bCs/>
          <w:sz w:val="24"/>
          <w:szCs w:val="24"/>
        </w:rPr>
        <w:t>3.2</w:t>
      </w:r>
      <w:r>
        <w:rPr>
          <w:rFonts w:hAnsi="宋体" w:hint="eastAsia"/>
          <w:bCs/>
          <w:sz w:val="24"/>
          <w:szCs w:val="24"/>
        </w:rPr>
        <w:t>投标文件目录</w:t>
      </w:r>
    </w:p>
    <w:p w:rsidR="008F0CB4" w:rsidRDefault="00590DB1">
      <w:pPr>
        <w:spacing w:line="360" w:lineRule="auto"/>
        <w:ind w:firstLineChars="200" w:firstLine="480"/>
        <w:rPr>
          <w:rFonts w:hAnsi="宋体"/>
          <w:bCs/>
          <w:sz w:val="24"/>
          <w:szCs w:val="24"/>
        </w:rPr>
      </w:pPr>
      <w:r>
        <w:rPr>
          <w:rFonts w:hAnsi="宋体"/>
          <w:bCs/>
          <w:sz w:val="24"/>
          <w:szCs w:val="24"/>
        </w:rPr>
        <w:t>3.3</w:t>
      </w:r>
      <w:r>
        <w:rPr>
          <w:rFonts w:hAnsi="宋体" w:hint="eastAsia"/>
          <w:bCs/>
          <w:sz w:val="24"/>
          <w:szCs w:val="24"/>
        </w:rPr>
        <w:t>法定代表人或授权代理人签署的报价函</w:t>
      </w:r>
    </w:p>
    <w:p w:rsidR="008F0CB4" w:rsidRDefault="00590DB1">
      <w:pPr>
        <w:spacing w:line="360" w:lineRule="auto"/>
        <w:ind w:firstLineChars="200" w:firstLine="480"/>
        <w:rPr>
          <w:rFonts w:hAnsi="宋体"/>
          <w:bCs/>
          <w:sz w:val="24"/>
          <w:szCs w:val="24"/>
        </w:rPr>
      </w:pPr>
      <w:r>
        <w:rPr>
          <w:rFonts w:hAnsi="宋体"/>
          <w:bCs/>
          <w:sz w:val="24"/>
          <w:szCs w:val="24"/>
        </w:rPr>
        <w:t>3.4</w:t>
      </w:r>
      <w:r>
        <w:rPr>
          <w:rFonts w:hAnsi="宋体" w:hint="eastAsia"/>
          <w:bCs/>
          <w:sz w:val="24"/>
          <w:szCs w:val="24"/>
        </w:rPr>
        <w:t>资格、资质证明文件</w:t>
      </w:r>
      <w:r>
        <w:rPr>
          <w:rFonts w:hAnsi="宋体" w:hint="eastAsia"/>
          <w:b/>
          <w:bCs/>
          <w:sz w:val="24"/>
          <w:szCs w:val="24"/>
        </w:rPr>
        <w:t>（联合体投标的还须提供联合体协议，除3.4.3由联合体牵头单位出具、3.4.5由内容承担方出具外，其他内容均须附双方相关证明材料）</w:t>
      </w:r>
    </w:p>
    <w:p w:rsidR="008F0CB4" w:rsidRDefault="00590DB1">
      <w:pPr>
        <w:spacing w:line="360" w:lineRule="auto"/>
        <w:ind w:firstLineChars="200" w:firstLine="480"/>
        <w:rPr>
          <w:rFonts w:hAnsi="宋体"/>
          <w:sz w:val="24"/>
          <w:szCs w:val="24"/>
        </w:rPr>
      </w:pPr>
      <w:r>
        <w:rPr>
          <w:rFonts w:hAnsi="宋体" w:hint="eastAsia"/>
          <w:sz w:val="24"/>
          <w:szCs w:val="24"/>
        </w:rPr>
        <w:t>3.4.1营业执照副本、组织机构代码证副本、税务登记证副本或三证合一的营业执照副本复印件加盖公章（开标时提供原件备查）；</w:t>
      </w:r>
    </w:p>
    <w:p w:rsidR="008F0CB4" w:rsidRDefault="00590DB1">
      <w:pPr>
        <w:spacing w:line="360" w:lineRule="auto"/>
        <w:ind w:firstLineChars="200" w:firstLine="480"/>
        <w:rPr>
          <w:rFonts w:hAnsi="宋体"/>
          <w:sz w:val="24"/>
          <w:szCs w:val="24"/>
        </w:rPr>
      </w:pPr>
      <w:r>
        <w:rPr>
          <w:rFonts w:hAnsi="宋体" w:hint="eastAsia"/>
          <w:sz w:val="24"/>
          <w:szCs w:val="24"/>
        </w:rPr>
        <w:t xml:space="preserve">3.4.2 《中国采购法实施条例十七条规定》所规定的相关材料； </w:t>
      </w:r>
    </w:p>
    <w:p w:rsidR="008F0CB4" w:rsidRDefault="00590DB1">
      <w:pPr>
        <w:spacing w:line="360" w:lineRule="auto"/>
        <w:ind w:firstLineChars="200" w:firstLine="480"/>
        <w:rPr>
          <w:rFonts w:hAnsi="宋体"/>
          <w:sz w:val="24"/>
          <w:szCs w:val="24"/>
        </w:rPr>
      </w:pPr>
      <w:r>
        <w:rPr>
          <w:rFonts w:hAnsi="宋体" w:hint="eastAsia"/>
          <w:sz w:val="24"/>
          <w:szCs w:val="24"/>
        </w:rPr>
        <w:t>3.4.3</w:t>
      </w:r>
      <w:r>
        <w:rPr>
          <w:rFonts w:hint="eastAsia"/>
          <w:sz w:val="24"/>
        </w:rPr>
        <w:t>法定代表人参与投标的提供法定代表人证明及身份证复印件；授权代理人参与投标的提供法定代表人授权委托书、法定代表人身份证复印件、授权代理人的身份证明复印件（加盖公章）</w:t>
      </w:r>
      <w:r>
        <w:rPr>
          <w:rFonts w:hAnsi="宋体" w:hint="eastAsia"/>
          <w:sz w:val="24"/>
          <w:szCs w:val="24"/>
        </w:rPr>
        <w:t>；</w:t>
      </w:r>
    </w:p>
    <w:p w:rsidR="008F0CB4" w:rsidRDefault="00590DB1">
      <w:pPr>
        <w:spacing w:line="360" w:lineRule="auto"/>
        <w:ind w:firstLineChars="200" w:firstLine="480"/>
        <w:rPr>
          <w:rFonts w:hAnsi="宋体"/>
          <w:sz w:val="24"/>
          <w:szCs w:val="24"/>
        </w:rPr>
      </w:pPr>
      <w:r>
        <w:rPr>
          <w:rFonts w:hAnsi="宋体" w:hint="eastAsia"/>
          <w:sz w:val="24"/>
          <w:szCs w:val="24"/>
        </w:rPr>
        <w:t>3.4.4未在“信用中国”(www.creditchina.gov.cn)、中国政府采购网(www.ccgp.gov.cn)、“信用山东”（www.creditsd.gov.cn）等网站中被列入失信被执行人、重大税收违法案件当事人名单、政府采购严重违法失信行为记录名单供应商的证明材料；</w:t>
      </w:r>
    </w:p>
    <w:p w:rsidR="008F0CB4" w:rsidRDefault="00590DB1">
      <w:pPr>
        <w:spacing w:line="360" w:lineRule="auto"/>
        <w:ind w:firstLineChars="200" w:firstLine="480"/>
        <w:rPr>
          <w:rFonts w:hAnsi="宋体"/>
          <w:sz w:val="24"/>
          <w:szCs w:val="24"/>
        </w:rPr>
      </w:pPr>
      <w:r>
        <w:rPr>
          <w:rFonts w:hAnsi="宋体"/>
          <w:sz w:val="24"/>
          <w:szCs w:val="24"/>
        </w:rPr>
        <w:lastRenderedPageBreak/>
        <w:t>3.4.</w:t>
      </w:r>
      <w:r>
        <w:rPr>
          <w:rFonts w:hAnsi="宋体" w:hint="eastAsia"/>
          <w:sz w:val="24"/>
          <w:szCs w:val="24"/>
        </w:rPr>
        <w:t>5锅炉生产厂家的《锅炉制造许可证》，代理商投标的还须提供《锅炉安装改造维修许可证》及</w:t>
      </w:r>
      <w:r>
        <w:rPr>
          <w:rFonts w:hAnsi="宋体" w:hint="eastAsia"/>
          <w:sz w:val="24"/>
        </w:rPr>
        <w:t>锅炉生产厂家针对本项目的唯一授权</w:t>
      </w:r>
      <w:r>
        <w:rPr>
          <w:rFonts w:hAnsi="宋体" w:hint="eastAsia"/>
          <w:sz w:val="24"/>
          <w:szCs w:val="24"/>
        </w:rPr>
        <w:t>；</w:t>
      </w:r>
    </w:p>
    <w:p w:rsidR="008F0CB4" w:rsidRDefault="00590DB1">
      <w:pPr>
        <w:spacing w:line="360" w:lineRule="auto"/>
        <w:ind w:firstLineChars="200" w:firstLine="480"/>
        <w:rPr>
          <w:rFonts w:hAnsi="宋体" w:cs="Times New Roman"/>
          <w:sz w:val="24"/>
          <w:szCs w:val="24"/>
        </w:rPr>
      </w:pPr>
      <w:r>
        <w:rPr>
          <w:rFonts w:hAnsi="宋体" w:hint="eastAsia"/>
          <w:sz w:val="24"/>
          <w:szCs w:val="24"/>
        </w:rPr>
        <w:t>3.4.6投标人认为需要提交的其他相关证明文件。</w:t>
      </w:r>
    </w:p>
    <w:p w:rsidR="008F0CB4" w:rsidRDefault="00590DB1">
      <w:pPr>
        <w:spacing w:line="360" w:lineRule="auto"/>
        <w:ind w:firstLineChars="200" w:firstLine="480"/>
        <w:rPr>
          <w:rFonts w:hAnsi="宋体" w:cs="Times New Roman"/>
          <w:bCs/>
          <w:sz w:val="24"/>
          <w:szCs w:val="24"/>
        </w:rPr>
      </w:pPr>
      <w:r>
        <w:rPr>
          <w:rFonts w:hAnsi="宋体"/>
          <w:bCs/>
          <w:sz w:val="24"/>
          <w:szCs w:val="24"/>
        </w:rPr>
        <w:t>3.5</w:t>
      </w:r>
      <w:r>
        <w:rPr>
          <w:rFonts w:hAnsi="宋体" w:hint="eastAsia"/>
          <w:bCs/>
          <w:sz w:val="24"/>
          <w:szCs w:val="24"/>
        </w:rPr>
        <w:t>报价文件</w:t>
      </w:r>
    </w:p>
    <w:p w:rsidR="008F0CB4" w:rsidRDefault="00590DB1">
      <w:pPr>
        <w:spacing w:line="360" w:lineRule="auto"/>
        <w:ind w:firstLineChars="200" w:firstLine="480"/>
        <w:rPr>
          <w:rFonts w:hAnsi="宋体" w:cs="Times New Roman"/>
          <w:sz w:val="24"/>
          <w:szCs w:val="24"/>
        </w:rPr>
      </w:pPr>
      <w:r>
        <w:rPr>
          <w:rFonts w:hAnsi="宋体"/>
          <w:sz w:val="24"/>
          <w:szCs w:val="24"/>
        </w:rPr>
        <w:t>3.5.1</w:t>
      </w:r>
      <w:r>
        <w:rPr>
          <w:rFonts w:hAnsi="宋体" w:hint="eastAsia"/>
          <w:sz w:val="24"/>
          <w:szCs w:val="24"/>
        </w:rPr>
        <w:t>报价一览表；</w:t>
      </w:r>
    </w:p>
    <w:p w:rsidR="008F0CB4" w:rsidRDefault="00590DB1">
      <w:pPr>
        <w:spacing w:line="360" w:lineRule="auto"/>
        <w:ind w:firstLineChars="200" w:firstLine="480"/>
        <w:rPr>
          <w:rFonts w:hAnsi="宋体" w:cs="Times New Roman"/>
          <w:sz w:val="24"/>
          <w:szCs w:val="24"/>
        </w:rPr>
      </w:pPr>
      <w:r>
        <w:rPr>
          <w:rFonts w:hAnsi="宋体"/>
          <w:sz w:val="24"/>
          <w:szCs w:val="24"/>
        </w:rPr>
        <w:t>3.5.2</w:t>
      </w:r>
      <w:r>
        <w:rPr>
          <w:rFonts w:hAnsi="宋体" w:hint="eastAsia"/>
          <w:sz w:val="24"/>
          <w:szCs w:val="24"/>
        </w:rPr>
        <w:t>报价明细表；</w:t>
      </w:r>
    </w:p>
    <w:p w:rsidR="008F0CB4" w:rsidRDefault="00590DB1">
      <w:pPr>
        <w:spacing w:line="360" w:lineRule="auto"/>
        <w:ind w:firstLineChars="200" w:firstLine="480"/>
        <w:rPr>
          <w:rFonts w:hAnsi="宋体" w:cs="Times New Roman"/>
          <w:sz w:val="24"/>
          <w:szCs w:val="24"/>
        </w:rPr>
      </w:pPr>
      <w:r>
        <w:rPr>
          <w:rFonts w:hAnsi="宋体"/>
          <w:sz w:val="24"/>
          <w:szCs w:val="24"/>
        </w:rPr>
        <w:t>3.5.3</w:t>
      </w:r>
      <w:r>
        <w:rPr>
          <w:rFonts w:hAnsi="宋体" w:hint="eastAsia"/>
          <w:sz w:val="24"/>
          <w:szCs w:val="24"/>
        </w:rPr>
        <w:t>投标人认为需说明的其他内容。</w:t>
      </w:r>
    </w:p>
    <w:p w:rsidR="008F0CB4" w:rsidRDefault="00590DB1">
      <w:pPr>
        <w:spacing w:line="360" w:lineRule="auto"/>
        <w:ind w:firstLineChars="200" w:firstLine="480"/>
        <w:rPr>
          <w:rFonts w:hAnsi="宋体" w:cs="Times New Roman"/>
          <w:bCs/>
          <w:sz w:val="24"/>
          <w:szCs w:val="24"/>
        </w:rPr>
      </w:pPr>
      <w:r>
        <w:rPr>
          <w:rFonts w:hAnsi="宋体"/>
          <w:bCs/>
          <w:sz w:val="24"/>
          <w:szCs w:val="24"/>
        </w:rPr>
        <w:t>3.6</w:t>
      </w:r>
      <w:r>
        <w:rPr>
          <w:rFonts w:hAnsi="宋体" w:hint="eastAsia"/>
          <w:bCs/>
          <w:sz w:val="24"/>
          <w:szCs w:val="24"/>
        </w:rPr>
        <w:t>技术文件</w:t>
      </w:r>
    </w:p>
    <w:p w:rsidR="008F0CB4" w:rsidRDefault="00590DB1">
      <w:pPr>
        <w:spacing w:line="360" w:lineRule="auto"/>
        <w:ind w:firstLineChars="200" w:firstLine="480"/>
        <w:rPr>
          <w:rFonts w:hAnsi="宋体"/>
          <w:sz w:val="24"/>
          <w:szCs w:val="24"/>
        </w:rPr>
      </w:pPr>
      <w:r>
        <w:rPr>
          <w:rFonts w:hAnsi="宋体" w:hint="eastAsia"/>
          <w:sz w:val="24"/>
          <w:szCs w:val="24"/>
        </w:rPr>
        <w:t>3.6.1货物的型号（规格）、详细配置（包括硬件及软件）、主要技术指标及性能详细说明；</w:t>
      </w:r>
    </w:p>
    <w:p w:rsidR="008F0CB4" w:rsidRDefault="00590DB1">
      <w:pPr>
        <w:spacing w:line="360" w:lineRule="auto"/>
        <w:ind w:firstLineChars="200" w:firstLine="480"/>
        <w:rPr>
          <w:rFonts w:hAnsi="宋体"/>
          <w:sz w:val="24"/>
          <w:szCs w:val="24"/>
        </w:rPr>
      </w:pPr>
      <w:r>
        <w:rPr>
          <w:rFonts w:hAnsi="宋体" w:hint="eastAsia"/>
          <w:sz w:val="24"/>
          <w:szCs w:val="24"/>
        </w:rPr>
        <w:t>3.6.2所投设备配置清单及辅材清单；</w:t>
      </w:r>
    </w:p>
    <w:p w:rsidR="008F0CB4" w:rsidRDefault="00590DB1">
      <w:pPr>
        <w:spacing w:line="360" w:lineRule="auto"/>
        <w:ind w:firstLineChars="200" w:firstLine="480"/>
        <w:rPr>
          <w:rFonts w:hAnsi="宋体"/>
          <w:sz w:val="24"/>
          <w:szCs w:val="24"/>
        </w:rPr>
      </w:pPr>
      <w:r>
        <w:rPr>
          <w:rFonts w:hAnsi="宋体" w:hint="eastAsia"/>
          <w:sz w:val="24"/>
          <w:szCs w:val="24"/>
        </w:rPr>
        <w:t>3.6.3投标偏离表；</w:t>
      </w:r>
    </w:p>
    <w:p w:rsidR="008F0CB4" w:rsidRDefault="00590DB1">
      <w:pPr>
        <w:spacing w:line="360" w:lineRule="auto"/>
        <w:ind w:firstLineChars="200" w:firstLine="480"/>
        <w:rPr>
          <w:rFonts w:hAnsi="宋体"/>
          <w:sz w:val="24"/>
          <w:szCs w:val="24"/>
        </w:rPr>
      </w:pPr>
      <w:r>
        <w:rPr>
          <w:rFonts w:hAnsi="宋体" w:hint="eastAsia"/>
          <w:sz w:val="24"/>
          <w:szCs w:val="24"/>
        </w:rPr>
        <w:t>3.6.4整体解决方案（包含但不限于技术支持、运输、安装调试等）；</w:t>
      </w:r>
    </w:p>
    <w:p w:rsidR="008F0CB4" w:rsidRDefault="00590DB1">
      <w:pPr>
        <w:spacing w:line="360" w:lineRule="auto"/>
        <w:ind w:firstLineChars="200" w:firstLine="480"/>
        <w:rPr>
          <w:rFonts w:hAnsi="宋体" w:cs="Times New Roman"/>
          <w:sz w:val="24"/>
          <w:szCs w:val="24"/>
        </w:rPr>
      </w:pPr>
      <w:r>
        <w:rPr>
          <w:rFonts w:hAnsi="宋体" w:hint="eastAsia"/>
          <w:sz w:val="24"/>
        </w:rPr>
        <w:t>3.6.5彩页等厂家技术资料；</w:t>
      </w:r>
    </w:p>
    <w:p w:rsidR="008F0CB4" w:rsidRDefault="00590DB1">
      <w:pPr>
        <w:spacing w:line="360" w:lineRule="auto"/>
        <w:ind w:firstLineChars="200" w:firstLine="480"/>
        <w:rPr>
          <w:rFonts w:hAnsi="宋体" w:cs="Times New Roman"/>
          <w:sz w:val="24"/>
          <w:szCs w:val="24"/>
        </w:rPr>
      </w:pPr>
      <w:r>
        <w:rPr>
          <w:rFonts w:hAnsi="宋体" w:hint="eastAsia"/>
          <w:sz w:val="24"/>
          <w:szCs w:val="24"/>
        </w:rPr>
        <w:t>3.6.6投标人认为需加以说明的其他内容。</w:t>
      </w:r>
    </w:p>
    <w:p w:rsidR="008F0CB4" w:rsidRDefault="00590DB1">
      <w:pPr>
        <w:spacing w:line="360" w:lineRule="auto"/>
        <w:ind w:firstLineChars="200" w:firstLine="480"/>
        <w:rPr>
          <w:rFonts w:hAnsi="宋体" w:cs="Times New Roman"/>
          <w:bCs/>
          <w:sz w:val="24"/>
          <w:szCs w:val="24"/>
        </w:rPr>
      </w:pPr>
      <w:r>
        <w:rPr>
          <w:rFonts w:hAnsi="宋体"/>
          <w:bCs/>
          <w:sz w:val="24"/>
          <w:szCs w:val="24"/>
        </w:rPr>
        <w:t>3.7</w:t>
      </w:r>
      <w:r>
        <w:rPr>
          <w:rFonts w:hAnsi="宋体" w:hint="eastAsia"/>
          <w:bCs/>
          <w:sz w:val="24"/>
          <w:szCs w:val="24"/>
        </w:rPr>
        <w:t>商务文件</w:t>
      </w:r>
    </w:p>
    <w:p w:rsidR="008F0CB4" w:rsidRDefault="00590DB1">
      <w:pPr>
        <w:spacing w:line="360" w:lineRule="auto"/>
        <w:ind w:firstLineChars="200" w:firstLine="480"/>
        <w:rPr>
          <w:rFonts w:hAnsi="宋体" w:cs="Times New Roman"/>
          <w:sz w:val="24"/>
          <w:szCs w:val="24"/>
        </w:rPr>
      </w:pPr>
      <w:r>
        <w:rPr>
          <w:rFonts w:hAnsi="宋体"/>
          <w:sz w:val="24"/>
          <w:szCs w:val="24"/>
        </w:rPr>
        <w:t>3.7.1</w:t>
      </w:r>
      <w:r>
        <w:rPr>
          <w:rFonts w:hAnsi="宋体" w:hint="eastAsia"/>
          <w:sz w:val="24"/>
          <w:szCs w:val="24"/>
        </w:rPr>
        <w:t>同类业绩一览表，提供相关合同、中标通知书复印件（须与用于计算业绩得分的内容一致，且不得覆盖合同内容，否则不予计分）；</w:t>
      </w:r>
    </w:p>
    <w:p w:rsidR="008F0CB4" w:rsidRDefault="00590DB1">
      <w:pPr>
        <w:spacing w:line="360" w:lineRule="auto"/>
        <w:ind w:firstLineChars="200" w:firstLine="480"/>
        <w:rPr>
          <w:rFonts w:hAnsi="宋体" w:cs="Times New Roman"/>
          <w:sz w:val="24"/>
          <w:szCs w:val="24"/>
        </w:rPr>
      </w:pPr>
      <w:r>
        <w:rPr>
          <w:rFonts w:hAnsi="宋体"/>
          <w:sz w:val="24"/>
          <w:szCs w:val="24"/>
        </w:rPr>
        <w:t>3.7.2</w:t>
      </w:r>
      <w:r>
        <w:rPr>
          <w:rFonts w:hAnsi="宋体" w:hint="eastAsia"/>
          <w:sz w:val="24"/>
          <w:szCs w:val="24"/>
        </w:rPr>
        <w:t>投标人2016年度的审计报告，包括资产负债表、损益表；</w:t>
      </w:r>
    </w:p>
    <w:p w:rsidR="008F0CB4" w:rsidRDefault="00590DB1">
      <w:pPr>
        <w:spacing w:line="360" w:lineRule="auto"/>
        <w:ind w:firstLineChars="200" w:firstLine="480"/>
        <w:rPr>
          <w:rFonts w:hAnsi="宋体"/>
          <w:sz w:val="24"/>
          <w:szCs w:val="24"/>
        </w:rPr>
      </w:pPr>
      <w:r>
        <w:rPr>
          <w:rFonts w:hAnsi="宋体"/>
          <w:sz w:val="24"/>
          <w:szCs w:val="24"/>
        </w:rPr>
        <w:t>3.7.3</w:t>
      </w:r>
      <w:r>
        <w:rPr>
          <w:rFonts w:hAnsi="宋体" w:hint="eastAsia"/>
          <w:sz w:val="24"/>
          <w:szCs w:val="24"/>
        </w:rPr>
        <w:t>供货时间和安装调试完成时间；</w:t>
      </w:r>
    </w:p>
    <w:p w:rsidR="008F0CB4" w:rsidRDefault="00590DB1">
      <w:pPr>
        <w:spacing w:line="360" w:lineRule="auto"/>
        <w:ind w:firstLineChars="200" w:firstLine="480"/>
        <w:rPr>
          <w:rFonts w:hAnsi="宋体" w:cs="Times New Roman"/>
          <w:sz w:val="24"/>
          <w:szCs w:val="24"/>
        </w:rPr>
      </w:pPr>
      <w:r>
        <w:rPr>
          <w:rFonts w:hAnsi="宋体"/>
          <w:sz w:val="24"/>
          <w:szCs w:val="24"/>
        </w:rPr>
        <w:t>3.7.4</w:t>
      </w:r>
      <w:r>
        <w:rPr>
          <w:rFonts w:hAnsi="宋体" w:hint="eastAsia"/>
          <w:sz w:val="24"/>
          <w:szCs w:val="24"/>
        </w:rPr>
        <w:t>售后服务方案（包含但不限于以下内容）：</w:t>
      </w:r>
    </w:p>
    <w:p w:rsidR="008F0CB4" w:rsidRDefault="00590DB1">
      <w:pPr>
        <w:spacing w:line="360" w:lineRule="auto"/>
        <w:ind w:firstLineChars="200" w:firstLine="480"/>
        <w:rPr>
          <w:rFonts w:hAnsi="宋体" w:cs="Times New Roman"/>
          <w:sz w:val="24"/>
          <w:szCs w:val="24"/>
        </w:rPr>
      </w:pPr>
      <w:r>
        <w:rPr>
          <w:rFonts w:hAnsi="宋体"/>
          <w:sz w:val="24"/>
          <w:szCs w:val="24"/>
        </w:rPr>
        <w:t>3.7.4.1</w:t>
      </w:r>
      <w:r>
        <w:rPr>
          <w:rFonts w:hAnsi="宋体" w:hint="eastAsia"/>
          <w:sz w:val="24"/>
          <w:szCs w:val="24"/>
        </w:rPr>
        <w:t>投标货物齐全的资料；</w:t>
      </w:r>
    </w:p>
    <w:p w:rsidR="008F0CB4" w:rsidRDefault="00590DB1">
      <w:pPr>
        <w:spacing w:line="360" w:lineRule="auto"/>
        <w:ind w:firstLineChars="200" w:firstLine="480"/>
        <w:rPr>
          <w:rFonts w:hAnsi="宋体" w:cs="Times New Roman"/>
          <w:sz w:val="24"/>
          <w:szCs w:val="24"/>
        </w:rPr>
      </w:pPr>
      <w:r>
        <w:rPr>
          <w:rFonts w:hAnsi="宋体"/>
          <w:sz w:val="24"/>
          <w:szCs w:val="24"/>
        </w:rPr>
        <w:t>3.7.4.</w:t>
      </w:r>
      <w:r>
        <w:rPr>
          <w:rFonts w:hAnsi="宋体" w:hint="eastAsia"/>
          <w:sz w:val="24"/>
          <w:szCs w:val="24"/>
        </w:rPr>
        <w:t>2提供所投货物的备品备件的服务承诺，并保证采购人能够及时买到货物所需的备品备件和易损件；</w:t>
      </w:r>
    </w:p>
    <w:p w:rsidR="008F0CB4" w:rsidRDefault="00590DB1">
      <w:pPr>
        <w:spacing w:line="360" w:lineRule="auto"/>
        <w:ind w:firstLineChars="200" w:firstLine="480"/>
        <w:rPr>
          <w:rFonts w:hAnsi="宋体" w:cs="Times New Roman"/>
          <w:sz w:val="24"/>
          <w:szCs w:val="24"/>
        </w:rPr>
      </w:pPr>
      <w:r>
        <w:rPr>
          <w:rFonts w:hAnsi="宋体"/>
          <w:sz w:val="24"/>
          <w:szCs w:val="24"/>
        </w:rPr>
        <w:t>3.7.4.</w:t>
      </w:r>
      <w:r>
        <w:rPr>
          <w:rFonts w:hAnsi="宋体" w:hint="eastAsia"/>
          <w:sz w:val="24"/>
          <w:szCs w:val="24"/>
        </w:rPr>
        <w:t>3货物出现故障后，响应及排除故障时间；</w:t>
      </w:r>
    </w:p>
    <w:p w:rsidR="008F0CB4" w:rsidRDefault="00590DB1">
      <w:pPr>
        <w:spacing w:line="360" w:lineRule="auto"/>
        <w:ind w:firstLineChars="200" w:firstLine="480"/>
        <w:rPr>
          <w:rFonts w:hAnsi="宋体" w:cs="Times New Roman"/>
          <w:sz w:val="24"/>
          <w:szCs w:val="24"/>
        </w:rPr>
      </w:pPr>
      <w:r>
        <w:rPr>
          <w:rFonts w:hAnsi="宋体"/>
          <w:sz w:val="24"/>
          <w:szCs w:val="24"/>
        </w:rPr>
        <w:t>3.7.4.</w:t>
      </w:r>
      <w:r>
        <w:rPr>
          <w:rFonts w:hAnsi="宋体" w:hint="eastAsia"/>
          <w:sz w:val="24"/>
          <w:szCs w:val="24"/>
        </w:rPr>
        <w:t>4详细培训计划：时间与地点、人数、费用、内容、次数；</w:t>
      </w:r>
    </w:p>
    <w:p w:rsidR="008F0CB4" w:rsidRDefault="00590DB1">
      <w:pPr>
        <w:spacing w:line="360" w:lineRule="auto"/>
        <w:ind w:firstLineChars="200" w:firstLine="480"/>
        <w:rPr>
          <w:rFonts w:hAnsi="宋体" w:cs="Times New Roman"/>
          <w:sz w:val="24"/>
          <w:szCs w:val="24"/>
        </w:rPr>
      </w:pPr>
      <w:r>
        <w:rPr>
          <w:rFonts w:hAnsi="宋体"/>
          <w:sz w:val="24"/>
          <w:szCs w:val="24"/>
        </w:rPr>
        <w:t>3.7.4.</w:t>
      </w:r>
      <w:r>
        <w:rPr>
          <w:rFonts w:hAnsi="宋体" w:hint="eastAsia"/>
          <w:sz w:val="24"/>
          <w:szCs w:val="24"/>
        </w:rPr>
        <w:t>5投标人对提供的所有货物，明确质保期限。质保期内，除招标人人为因素损坏外，全部免费维修；</w:t>
      </w:r>
    </w:p>
    <w:p w:rsidR="008F0CB4" w:rsidRDefault="00590DB1">
      <w:pPr>
        <w:spacing w:line="360" w:lineRule="auto"/>
        <w:ind w:firstLineChars="200" w:firstLine="480"/>
        <w:rPr>
          <w:rFonts w:hAnsi="宋体" w:cs="Times New Roman"/>
          <w:sz w:val="24"/>
          <w:szCs w:val="24"/>
        </w:rPr>
      </w:pPr>
      <w:r>
        <w:rPr>
          <w:rFonts w:hAnsi="宋体"/>
          <w:sz w:val="24"/>
          <w:szCs w:val="24"/>
        </w:rPr>
        <w:t>3.7.4.</w:t>
      </w:r>
      <w:r>
        <w:rPr>
          <w:rFonts w:hAnsi="宋体" w:hint="eastAsia"/>
          <w:sz w:val="24"/>
          <w:szCs w:val="24"/>
        </w:rPr>
        <w:t>6质保期以后的维修、维护内容及服务方式、范围和收费等情况；</w:t>
      </w:r>
    </w:p>
    <w:p w:rsidR="008F0CB4" w:rsidRDefault="00590DB1">
      <w:pPr>
        <w:spacing w:line="360" w:lineRule="auto"/>
        <w:ind w:firstLineChars="200" w:firstLine="480"/>
        <w:rPr>
          <w:rFonts w:hAnsi="宋体" w:cs="Times New Roman"/>
          <w:sz w:val="24"/>
          <w:szCs w:val="24"/>
        </w:rPr>
      </w:pPr>
      <w:r>
        <w:rPr>
          <w:rFonts w:hAnsi="宋体"/>
          <w:sz w:val="24"/>
          <w:szCs w:val="24"/>
        </w:rPr>
        <w:t>3.7.5</w:t>
      </w:r>
      <w:r>
        <w:rPr>
          <w:rFonts w:hAnsi="宋体" w:hint="eastAsia"/>
          <w:sz w:val="24"/>
          <w:szCs w:val="24"/>
        </w:rPr>
        <w:t>优惠条款；</w:t>
      </w:r>
    </w:p>
    <w:p w:rsidR="008F0CB4" w:rsidRDefault="00590DB1">
      <w:pPr>
        <w:spacing w:line="360" w:lineRule="auto"/>
        <w:ind w:firstLineChars="200" w:firstLine="480"/>
        <w:rPr>
          <w:rFonts w:hAnsi="宋体" w:cs="Times New Roman"/>
          <w:sz w:val="24"/>
          <w:szCs w:val="24"/>
        </w:rPr>
      </w:pPr>
      <w:r>
        <w:rPr>
          <w:rFonts w:hAnsi="宋体"/>
          <w:sz w:val="24"/>
          <w:szCs w:val="24"/>
        </w:rPr>
        <w:t>3.7.6</w:t>
      </w:r>
      <w:r>
        <w:rPr>
          <w:rFonts w:hAnsi="宋体" w:hint="eastAsia"/>
          <w:sz w:val="24"/>
          <w:szCs w:val="24"/>
        </w:rPr>
        <w:t>投标人认为需加以说明的其他内容。</w:t>
      </w:r>
    </w:p>
    <w:p w:rsidR="008F0CB4" w:rsidRDefault="00590DB1">
      <w:pPr>
        <w:spacing w:line="360" w:lineRule="auto"/>
        <w:ind w:firstLineChars="200" w:firstLine="480"/>
        <w:rPr>
          <w:rFonts w:hAnsi="宋体" w:cs="Times New Roman"/>
          <w:bCs/>
          <w:sz w:val="24"/>
          <w:szCs w:val="24"/>
        </w:rPr>
      </w:pPr>
      <w:r>
        <w:rPr>
          <w:rFonts w:hAnsi="宋体"/>
          <w:bCs/>
          <w:sz w:val="24"/>
          <w:szCs w:val="24"/>
        </w:rPr>
        <w:lastRenderedPageBreak/>
        <w:t>3.8</w:t>
      </w:r>
      <w:r>
        <w:rPr>
          <w:rFonts w:hAnsi="宋体" w:hint="eastAsia"/>
          <w:bCs/>
          <w:sz w:val="24"/>
          <w:szCs w:val="24"/>
        </w:rPr>
        <w:t>报价要求</w:t>
      </w:r>
    </w:p>
    <w:p w:rsidR="008F0CB4" w:rsidRDefault="00590DB1">
      <w:pPr>
        <w:spacing w:line="360" w:lineRule="auto"/>
        <w:ind w:firstLineChars="200" w:firstLine="480"/>
        <w:rPr>
          <w:rFonts w:hAnsi="宋体" w:cs="Times New Roman"/>
          <w:color w:val="000000"/>
          <w:sz w:val="24"/>
          <w:szCs w:val="24"/>
        </w:rPr>
      </w:pPr>
      <w:r>
        <w:rPr>
          <w:rFonts w:hAnsi="宋体"/>
          <w:color w:val="000000"/>
          <w:sz w:val="24"/>
          <w:szCs w:val="24"/>
        </w:rPr>
        <w:t>3.8.1</w:t>
      </w:r>
      <w:r>
        <w:rPr>
          <w:rFonts w:hAnsi="宋体" w:hint="eastAsia"/>
          <w:color w:val="000000"/>
          <w:sz w:val="24"/>
          <w:szCs w:val="24"/>
        </w:rPr>
        <w:t>本次投标报价为一次性报价；</w:t>
      </w:r>
    </w:p>
    <w:p w:rsidR="008F0CB4" w:rsidRDefault="00590DB1">
      <w:pPr>
        <w:spacing w:line="360" w:lineRule="auto"/>
        <w:ind w:firstLineChars="200" w:firstLine="480"/>
        <w:rPr>
          <w:rFonts w:hAnsi="宋体" w:cs="Times New Roman"/>
          <w:sz w:val="24"/>
          <w:szCs w:val="24"/>
        </w:rPr>
      </w:pPr>
      <w:r>
        <w:rPr>
          <w:rFonts w:hAnsi="宋体"/>
          <w:sz w:val="24"/>
          <w:szCs w:val="24"/>
        </w:rPr>
        <w:t>3.8.2</w:t>
      </w:r>
      <w:r>
        <w:rPr>
          <w:rFonts w:hAnsi="宋体" w:hint="eastAsia"/>
          <w:sz w:val="24"/>
          <w:szCs w:val="24"/>
        </w:rPr>
        <w:t>报价包括设备供应、劳务、管理、材料、安装调试、验收、管理、维护、保修、利润、税金、政策性文件规定及合同包括的所有风险、责任等各项应有费用；</w:t>
      </w:r>
    </w:p>
    <w:p w:rsidR="008F0CB4" w:rsidRDefault="00590DB1">
      <w:pPr>
        <w:spacing w:line="360" w:lineRule="auto"/>
        <w:ind w:firstLineChars="200" w:firstLine="480"/>
        <w:rPr>
          <w:rFonts w:hAnsi="宋体" w:cs="Times New Roman"/>
          <w:sz w:val="24"/>
          <w:szCs w:val="24"/>
        </w:rPr>
      </w:pPr>
      <w:r>
        <w:rPr>
          <w:rFonts w:hAnsi="宋体"/>
          <w:sz w:val="24"/>
          <w:szCs w:val="24"/>
        </w:rPr>
        <w:t>3.8.</w:t>
      </w:r>
      <w:r>
        <w:rPr>
          <w:rFonts w:hAnsi="宋体" w:hint="eastAsia"/>
          <w:sz w:val="24"/>
          <w:szCs w:val="24"/>
        </w:rPr>
        <w:t>3投标人免费提供的项目应先填写该项目的实际价格并注明免费，此项不计入总报价；</w:t>
      </w:r>
    </w:p>
    <w:p w:rsidR="008F0CB4" w:rsidRDefault="00590DB1">
      <w:pPr>
        <w:spacing w:line="360" w:lineRule="auto"/>
        <w:ind w:firstLineChars="200" w:firstLine="480"/>
        <w:rPr>
          <w:rFonts w:hAnsi="宋体" w:cs="Times New Roman"/>
          <w:sz w:val="24"/>
          <w:szCs w:val="24"/>
        </w:rPr>
      </w:pPr>
      <w:r>
        <w:rPr>
          <w:rFonts w:hAnsi="宋体"/>
          <w:sz w:val="24"/>
          <w:szCs w:val="24"/>
        </w:rPr>
        <w:t>3.8.</w:t>
      </w:r>
      <w:r>
        <w:rPr>
          <w:rFonts w:hAnsi="宋体" w:hint="eastAsia"/>
          <w:sz w:val="24"/>
          <w:szCs w:val="24"/>
        </w:rPr>
        <w:t>4报价中单独列出备品备件价格；</w:t>
      </w:r>
    </w:p>
    <w:p w:rsidR="008F0CB4" w:rsidRDefault="00590DB1">
      <w:pPr>
        <w:spacing w:line="360" w:lineRule="auto"/>
        <w:ind w:firstLineChars="200" w:firstLine="480"/>
        <w:rPr>
          <w:rFonts w:hAnsi="宋体" w:cs="Times New Roman"/>
          <w:sz w:val="24"/>
          <w:szCs w:val="24"/>
        </w:rPr>
      </w:pPr>
      <w:r>
        <w:rPr>
          <w:rFonts w:hAnsi="宋体"/>
          <w:sz w:val="24"/>
          <w:szCs w:val="24"/>
        </w:rPr>
        <w:t>3.8.</w:t>
      </w:r>
      <w:r>
        <w:rPr>
          <w:rFonts w:hAnsi="宋体" w:hint="eastAsia"/>
          <w:sz w:val="24"/>
          <w:szCs w:val="24"/>
        </w:rPr>
        <w:t>5单独密封的报价一览表与投标文件中的报价一览表有差异，作无效投标处理；投标文件中的报价一览表与报价明细表内容不一致的，以报价一览表为准；</w:t>
      </w:r>
    </w:p>
    <w:p w:rsidR="008F0CB4" w:rsidRDefault="00590DB1">
      <w:pPr>
        <w:spacing w:line="360" w:lineRule="auto"/>
        <w:ind w:firstLineChars="200" w:firstLine="480"/>
        <w:rPr>
          <w:rFonts w:hAnsi="宋体" w:cs="Times New Roman"/>
          <w:sz w:val="24"/>
          <w:szCs w:val="24"/>
        </w:rPr>
      </w:pPr>
      <w:r>
        <w:rPr>
          <w:rFonts w:hAnsi="宋体"/>
          <w:sz w:val="24"/>
          <w:szCs w:val="24"/>
        </w:rPr>
        <w:t>3.8.</w:t>
      </w:r>
      <w:r>
        <w:rPr>
          <w:rFonts w:hAnsi="宋体" w:hint="eastAsia"/>
          <w:sz w:val="24"/>
          <w:szCs w:val="24"/>
        </w:rPr>
        <w:t>6如果大写的金额和小写的金额不一致时，以大写的金额为准；</w:t>
      </w:r>
    </w:p>
    <w:p w:rsidR="008F0CB4" w:rsidRDefault="00590DB1">
      <w:pPr>
        <w:spacing w:line="360" w:lineRule="auto"/>
        <w:ind w:firstLineChars="200" w:firstLine="480"/>
        <w:rPr>
          <w:rFonts w:hAnsi="宋体"/>
          <w:sz w:val="24"/>
          <w:szCs w:val="24"/>
        </w:rPr>
      </w:pPr>
      <w:r>
        <w:rPr>
          <w:rFonts w:hAnsi="宋体"/>
          <w:sz w:val="24"/>
          <w:szCs w:val="24"/>
        </w:rPr>
        <w:t>3.8.</w:t>
      </w:r>
      <w:r>
        <w:rPr>
          <w:rFonts w:hAnsi="宋体" w:hint="eastAsia"/>
          <w:sz w:val="24"/>
          <w:szCs w:val="24"/>
        </w:rPr>
        <w:t>7投标人须提供分项单价和报价总价，如果单价和总价不符，以单价金额计算结果为准，单价金额小数点有明显错位的，应以总价为准，并修改单价。</w:t>
      </w:r>
    </w:p>
    <w:p w:rsidR="008F0CB4" w:rsidRDefault="00590DB1">
      <w:pPr>
        <w:spacing w:line="360" w:lineRule="auto"/>
        <w:ind w:firstLineChars="200" w:firstLine="480"/>
        <w:rPr>
          <w:rFonts w:hAnsi="宋体"/>
          <w:sz w:val="24"/>
          <w:szCs w:val="24"/>
        </w:rPr>
      </w:pPr>
      <w:r>
        <w:rPr>
          <w:rFonts w:hAnsi="宋体" w:hint="eastAsia"/>
          <w:sz w:val="24"/>
          <w:szCs w:val="24"/>
        </w:rPr>
        <w:t>3.8.8设备以人民币报价。</w:t>
      </w:r>
    </w:p>
    <w:p w:rsidR="008F0CB4" w:rsidRDefault="00590DB1">
      <w:pPr>
        <w:spacing w:line="360" w:lineRule="auto"/>
        <w:ind w:firstLineChars="200" w:firstLine="482"/>
        <w:rPr>
          <w:rFonts w:hAnsi="宋体"/>
          <w:b/>
          <w:bCs/>
          <w:sz w:val="24"/>
          <w:szCs w:val="24"/>
        </w:rPr>
      </w:pPr>
      <w:r>
        <w:rPr>
          <w:rFonts w:hAnsi="宋体"/>
          <w:b/>
          <w:bCs/>
          <w:sz w:val="24"/>
          <w:szCs w:val="24"/>
        </w:rPr>
        <w:t>4.</w:t>
      </w:r>
      <w:r>
        <w:rPr>
          <w:rFonts w:hAnsi="宋体" w:hint="eastAsia"/>
          <w:b/>
          <w:bCs/>
          <w:sz w:val="24"/>
          <w:szCs w:val="24"/>
        </w:rPr>
        <w:t>投标文件的密封和标记</w:t>
      </w:r>
    </w:p>
    <w:p w:rsidR="008F0CB4" w:rsidRDefault="00590DB1">
      <w:pPr>
        <w:spacing w:line="360" w:lineRule="auto"/>
        <w:ind w:firstLineChars="200" w:firstLine="480"/>
        <w:rPr>
          <w:rFonts w:hAnsi="宋体" w:cs="Times New Roman"/>
          <w:sz w:val="24"/>
          <w:szCs w:val="24"/>
        </w:rPr>
      </w:pPr>
      <w:r>
        <w:rPr>
          <w:rFonts w:hAnsi="宋体"/>
          <w:sz w:val="24"/>
          <w:szCs w:val="24"/>
        </w:rPr>
        <w:t>4.1</w:t>
      </w:r>
      <w:r>
        <w:rPr>
          <w:rFonts w:hAnsi="宋体" w:hint="eastAsia"/>
          <w:sz w:val="24"/>
          <w:szCs w:val="24"/>
        </w:rPr>
        <w:t>投标文件一式八份，正本一份，副本柒份，全部采用胶装，并注明“正本”或“副本”，此外提供投标文件电子文档1份（以光盘为介质提供，光盘背面注明公司名称）。如果正本与副本不符，以正本为准。</w:t>
      </w:r>
      <w:r>
        <w:rPr>
          <w:rFonts w:hAnsi="宋体" w:hint="eastAsia"/>
          <w:b/>
          <w:sz w:val="24"/>
          <w:szCs w:val="24"/>
        </w:rPr>
        <w:t>正本、副本、电子文档、资质及与评审有关的资料原件分别单独密封。</w:t>
      </w:r>
    </w:p>
    <w:p w:rsidR="008F0CB4" w:rsidRDefault="00590DB1">
      <w:pPr>
        <w:spacing w:line="360" w:lineRule="auto"/>
        <w:ind w:firstLineChars="200" w:firstLine="480"/>
        <w:rPr>
          <w:rFonts w:hAnsi="宋体" w:cs="Times New Roman"/>
          <w:sz w:val="24"/>
          <w:szCs w:val="24"/>
        </w:rPr>
      </w:pPr>
      <w:r>
        <w:rPr>
          <w:rFonts w:hAnsi="宋体"/>
          <w:sz w:val="24"/>
          <w:szCs w:val="24"/>
        </w:rPr>
        <w:t>4.2</w:t>
      </w:r>
      <w:r>
        <w:rPr>
          <w:rFonts w:hAnsi="宋体" w:hint="eastAsia"/>
          <w:sz w:val="24"/>
          <w:szCs w:val="24"/>
        </w:rPr>
        <w:t>投标人应将投标文件正本、副本分别密封，在封口处加盖单位公章并在封面明显处注明以下内容。</w:t>
      </w:r>
    </w:p>
    <w:p w:rsidR="008F0CB4" w:rsidRDefault="00590DB1">
      <w:pPr>
        <w:spacing w:line="360" w:lineRule="auto"/>
        <w:ind w:firstLineChars="200" w:firstLine="480"/>
        <w:rPr>
          <w:rFonts w:hAnsi="宋体" w:cs="Times New Roman"/>
          <w:sz w:val="24"/>
          <w:szCs w:val="24"/>
        </w:rPr>
      </w:pPr>
      <w:r>
        <w:rPr>
          <w:rFonts w:hAnsi="宋体"/>
          <w:sz w:val="24"/>
          <w:szCs w:val="24"/>
        </w:rPr>
        <w:t>4.2.1</w:t>
      </w:r>
      <w:r>
        <w:rPr>
          <w:rFonts w:hAnsi="宋体" w:hint="eastAsia"/>
          <w:sz w:val="24"/>
          <w:szCs w:val="24"/>
        </w:rPr>
        <w:t>项目编号、项目名称；</w:t>
      </w:r>
    </w:p>
    <w:p w:rsidR="008F0CB4" w:rsidRDefault="00590DB1">
      <w:pPr>
        <w:spacing w:line="360" w:lineRule="auto"/>
        <w:ind w:firstLineChars="200" w:firstLine="480"/>
        <w:rPr>
          <w:rFonts w:hAnsi="宋体" w:cs="Times New Roman"/>
          <w:sz w:val="24"/>
          <w:szCs w:val="24"/>
        </w:rPr>
      </w:pPr>
      <w:r>
        <w:rPr>
          <w:rFonts w:hAnsi="宋体"/>
          <w:sz w:val="24"/>
          <w:szCs w:val="24"/>
        </w:rPr>
        <w:t>4.2.2</w:t>
      </w:r>
      <w:r>
        <w:rPr>
          <w:rFonts w:hAnsi="宋体" w:hint="eastAsia"/>
          <w:sz w:val="24"/>
          <w:szCs w:val="24"/>
        </w:rPr>
        <w:t>正本或副本；</w:t>
      </w:r>
    </w:p>
    <w:p w:rsidR="008F0CB4" w:rsidRDefault="00590DB1">
      <w:pPr>
        <w:spacing w:line="360" w:lineRule="auto"/>
        <w:ind w:firstLineChars="200" w:firstLine="480"/>
        <w:rPr>
          <w:rFonts w:hAnsi="宋体" w:cs="Times New Roman"/>
          <w:sz w:val="24"/>
          <w:szCs w:val="24"/>
        </w:rPr>
      </w:pPr>
      <w:r>
        <w:rPr>
          <w:rFonts w:hAnsi="宋体"/>
          <w:sz w:val="24"/>
          <w:szCs w:val="24"/>
        </w:rPr>
        <w:t>4.2.3</w:t>
      </w:r>
      <w:r>
        <w:rPr>
          <w:rFonts w:hAnsi="宋体" w:hint="eastAsia"/>
          <w:sz w:val="24"/>
          <w:szCs w:val="24"/>
        </w:rPr>
        <w:t>投标人名称（加盖公章）、地址、邮编、电话、传真。</w:t>
      </w:r>
    </w:p>
    <w:p w:rsidR="008F0CB4" w:rsidRDefault="00590DB1">
      <w:pPr>
        <w:spacing w:line="360" w:lineRule="auto"/>
        <w:ind w:firstLineChars="200" w:firstLine="480"/>
        <w:rPr>
          <w:rFonts w:hAnsi="宋体"/>
          <w:sz w:val="24"/>
          <w:szCs w:val="24"/>
        </w:rPr>
      </w:pPr>
      <w:r>
        <w:rPr>
          <w:rFonts w:hAnsi="宋体"/>
          <w:sz w:val="24"/>
          <w:szCs w:val="24"/>
        </w:rPr>
        <w:t>4.3</w:t>
      </w:r>
      <w:r>
        <w:rPr>
          <w:rFonts w:hAnsi="宋体" w:hint="eastAsia"/>
          <w:sz w:val="24"/>
          <w:szCs w:val="24"/>
        </w:rPr>
        <w:t>投标人必须另外单独密封一份 “报价一览表”，“报价一览表”要求单独打印一份并盖章（提供原件），密封在一个信封里，现场与投标文件同时提交。在封面加盖单位公章并注明报价一览表、项目名称、项目编号、投标人名称、地址、电话。</w:t>
      </w:r>
    </w:p>
    <w:p w:rsidR="008F0CB4" w:rsidRDefault="00590DB1">
      <w:pPr>
        <w:spacing w:line="360" w:lineRule="auto"/>
        <w:ind w:firstLineChars="200" w:firstLine="480"/>
        <w:rPr>
          <w:rFonts w:hAnsi="宋体"/>
          <w:sz w:val="24"/>
          <w:szCs w:val="24"/>
        </w:rPr>
      </w:pPr>
      <w:r>
        <w:rPr>
          <w:rFonts w:hAnsi="宋体"/>
          <w:sz w:val="24"/>
          <w:szCs w:val="24"/>
        </w:rPr>
        <w:t>4.4</w:t>
      </w:r>
      <w:r>
        <w:rPr>
          <w:rFonts w:hAnsi="宋体" w:hint="eastAsia"/>
          <w:sz w:val="24"/>
          <w:szCs w:val="24"/>
        </w:rPr>
        <w:t>投标人必须另外单独密封一份“资格、资质证明文件”复印件加盖公章，原件及与评审有关的资料原件一同密封在内，并在信封正面加盖单位公章并在封面上注明“资格、资质证明文件”、 项目名称、项目编号、投标人名称、地址、电话。</w:t>
      </w:r>
    </w:p>
    <w:p w:rsidR="008F0CB4" w:rsidRDefault="00590DB1">
      <w:pPr>
        <w:spacing w:line="360" w:lineRule="auto"/>
        <w:ind w:firstLineChars="200" w:firstLine="480"/>
        <w:rPr>
          <w:rFonts w:hAnsi="宋体"/>
          <w:sz w:val="24"/>
          <w:szCs w:val="24"/>
        </w:rPr>
      </w:pPr>
      <w:r>
        <w:rPr>
          <w:rFonts w:hAnsi="宋体" w:hint="eastAsia"/>
          <w:sz w:val="24"/>
          <w:szCs w:val="24"/>
        </w:rPr>
        <w:t>4.5投标人必须另外单独密封一份“电子文档”，并在信封正面加盖单位公章并在封面上注明电子文档、项目名称、项目编号、供应商名称、地址、电话。</w:t>
      </w:r>
    </w:p>
    <w:p w:rsidR="008F0CB4" w:rsidRDefault="00590DB1">
      <w:pPr>
        <w:spacing w:line="360" w:lineRule="auto"/>
        <w:ind w:firstLineChars="200" w:firstLine="480"/>
        <w:rPr>
          <w:rFonts w:hAnsi="宋体" w:cs="Times New Roman"/>
          <w:sz w:val="24"/>
          <w:szCs w:val="24"/>
        </w:rPr>
      </w:pPr>
      <w:r>
        <w:rPr>
          <w:rFonts w:hAnsi="宋体"/>
          <w:sz w:val="24"/>
          <w:szCs w:val="24"/>
        </w:rPr>
        <w:lastRenderedPageBreak/>
        <w:t>4.</w:t>
      </w:r>
      <w:r>
        <w:rPr>
          <w:rFonts w:hAnsi="宋体" w:hint="eastAsia"/>
          <w:sz w:val="24"/>
          <w:szCs w:val="24"/>
        </w:rPr>
        <w:t>6每一密封件在封口处加盖投标人单位公章并注明“于年月日时之前不准启封”字样。</w:t>
      </w:r>
    </w:p>
    <w:p w:rsidR="008F0CB4" w:rsidRDefault="00590DB1">
      <w:pPr>
        <w:spacing w:line="360" w:lineRule="auto"/>
        <w:ind w:firstLineChars="200" w:firstLine="482"/>
        <w:rPr>
          <w:rFonts w:hAnsi="宋体"/>
          <w:b/>
          <w:bCs/>
          <w:sz w:val="24"/>
          <w:szCs w:val="24"/>
        </w:rPr>
      </w:pPr>
      <w:r>
        <w:rPr>
          <w:rFonts w:hAnsi="宋体"/>
          <w:b/>
          <w:bCs/>
          <w:sz w:val="24"/>
          <w:szCs w:val="24"/>
        </w:rPr>
        <w:t>5.</w:t>
      </w:r>
      <w:r>
        <w:rPr>
          <w:rFonts w:hAnsi="宋体" w:hint="eastAsia"/>
          <w:b/>
          <w:bCs/>
          <w:sz w:val="24"/>
          <w:szCs w:val="24"/>
        </w:rPr>
        <w:t>投标文件的递交</w:t>
      </w:r>
    </w:p>
    <w:p w:rsidR="008F0CB4" w:rsidRDefault="00590DB1">
      <w:pPr>
        <w:spacing w:line="360" w:lineRule="auto"/>
        <w:ind w:firstLineChars="200" w:firstLine="480"/>
        <w:rPr>
          <w:rFonts w:hAnsi="宋体" w:cs="Times New Roman"/>
          <w:sz w:val="24"/>
          <w:szCs w:val="24"/>
        </w:rPr>
      </w:pPr>
      <w:r>
        <w:rPr>
          <w:rFonts w:hAnsi="宋体"/>
          <w:sz w:val="24"/>
          <w:szCs w:val="24"/>
        </w:rPr>
        <w:t>5.1</w:t>
      </w:r>
      <w:r>
        <w:rPr>
          <w:rFonts w:hAnsi="宋体" w:hint="eastAsia"/>
          <w:sz w:val="24"/>
          <w:szCs w:val="24"/>
        </w:rPr>
        <w:t>投标人授权代表必须在投标文件递交截止时间前将投标文件送达指定地点。如因特殊原因需推迟截止日期的，则按招标代理机构另行通知规定的时间递交；</w:t>
      </w:r>
    </w:p>
    <w:p w:rsidR="008F0CB4" w:rsidRDefault="00590DB1">
      <w:pPr>
        <w:spacing w:line="360" w:lineRule="auto"/>
        <w:ind w:firstLineChars="200" w:firstLine="480"/>
        <w:rPr>
          <w:rFonts w:hAnsi="宋体" w:cs="Times New Roman"/>
          <w:sz w:val="24"/>
          <w:szCs w:val="24"/>
        </w:rPr>
      </w:pPr>
      <w:r>
        <w:rPr>
          <w:rFonts w:hAnsi="宋体"/>
          <w:sz w:val="24"/>
          <w:szCs w:val="24"/>
        </w:rPr>
        <w:t>5.2</w:t>
      </w:r>
      <w:r>
        <w:rPr>
          <w:rFonts w:hAnsi="宋体" w:hint="eastAsia"/>
          <w:sz w:val="24"/>
          <w:szCs w:val="24"/>
        </w:rPr>
        <w:t>在截止时间后递交的投标文件概不接收；</w:t>
      </w:r>
    </w:p>
    <w:p w:rsidR="008F0CB4" w:rsidRDefault="00590DB1">
      <w:pPr>
        <w:spacing w:line="360" w:lineRule="auto"/>
        <w:ind w:firstLineChars="200" w:firstLine="480"/>
        <w:rPr>
          <w:rFonts w:hAnsi="宋体" w:cs="Times New Roman"/>
          <w:sz w:val="24"/>
          <w:szCs w:val="24"/>
        </w:rPr>
      </w:pPr>
      <w:r>
        <w:rPr>
          <w:rFonts w:hAnsi="宋体"/>
          <w:sz w:val="24"/>
          <w:szCs w:val="24"/>
        </w:rPr>
        <w:t>5.3</w:t>
      </w:r>
      <w:r>
        <w:rPr>
          <w:rFonts w:hAnsi="宋体" w:hint="eastAsia"/>
          <w:sz w:val="24"/>
          <w:szCs w:val="24"/>
        </w:rPr>
        <w:t>电报、电话、传真、电子邮件等方式的投标文件概不接收；</w:t>
      </w:r>
    </w:p>
    <w:p w:rsidR="008F0CB4" w:rsidRDefault="00590DB1">
      <w:pPr>
        <w:spacing w:line="360" w:lineRule="auto"/>
        <w:ind w:firstLineChars="200" w:firstLine="480"/>
        <w:rPr>
          <w:rFonts w:hAnsi="宋体" w:cs="Times New Roman"/>
          <w:sz w:val="24"/>
          <w:szCs w:val="24"/>
        </w:rPr>
      </w:pPr>
      <w:r>
        <w:rPr>
          <w:rFonts w:hAnsi="宋体"/>
          <w:sz w:val="24"/>
          <w:szCs w:val="24"/>
        </w:rPr>
        <w:t>5.4</w:t>
      </w:r>
      <w:r>
        <w:rPr>
          <w:rFonts w:hAnsi="宋体" w:hint="eastAsia"/>
          <w:sz w:val="24"/>
          <w:szCs w:val="24"/>
        </w:rPr>
        <w:t>对投标人的投标文件等材料不予退还。</w:t>
      </w:r>
    </w:p>
    <w:p w:rsidR="008F0CB4" w:rsidRDefault="00590DB1">
      <w:pPr>
        <w:pStyle w:val="af2"/>
        <w:spacing w:line="360" w:lineRule="auto"/>
        <w:outlineLvl w:val="1"/>
        <w:rPr>
          <w:rFonts w:ascii="宋体" w:hAnsi="宋体" w:cs="宋体"/>
          <w:sz w:val="30"/>
          <w:szCs w:val="30"/>
        </w:rPr>
      </w:pPr>
      <w:bookmarkStart w:id="31" w:name="_Toc489879405"/>
      <w:bookmarkStart w:id="32" w:name="_Toc325620708"/>
      <w:r>
        <w:rPr>
          <w:rFonts w:ascii="宋体" w:hAnsi="宋体" w:cs="宋体" w:hint="eastAsia"/>
          <w:sz w:val="30"/>
          <w:szCs w:val="30"/>
        </w:rPr>
        <w:t>六、报价有效期</w:t>
      </w:r>
      <w:bookmarkEnd w:id="31"/>
      <w:bookmarkEnd w:id="32"/>
    </w:p>
    <w:p w:rsidR="008F0CB4" w:rsidRDefault="00590DB1">
      <w:pPr>
        <w:spacing w:line="360" w:lineRule="auto"/>
        <w:ind w:firstLineChars="200" w:firstLine="480"/>
        <w:rPr>
          <w:rFonts w:hAnsi="宋体" w:cs="Times New Roman"/>
          <w:sz w:val="24"/>
          <w:szCs w:val="24"/>
        </w:rPr>
      </w:pPr>
      <w:r>
        <w:rPr>
          <w:rFonts w:hAnsi="宋体" w:hint="eastAsia"/>
          <w:sz w:val="24"/>
          <w:szCs w:val="24"/>
        </w:rPr>
        <w:t>从报价之日起，有效期为</w:t>
      </w:r>
      <w:r>
        <w:rPr>
          <w:rFonts w:hAnsi="宋体"/>
          <w:sz w:val="24"/>
          <w:szCs w:val="24"/>
        </w:rPr>
        <w:t>90</w:t>
      </w:r>
      <w:r>
        <w:rPr>
          <w:rFonts w:hAnsi="宋体" w:hint="eastAsia"/>
          <w:sz w:val="24"/>
          <w:szCs w:val="24"/>
        </w:rPr>
        <w:t>日。报价函的有效期比本须知规定的有效期短的，将被称为非响应报价，招标代理机构有权拒绝。</w:t>
      </w:r>
    </w:p>
    <w:p w:rsidR="008F0CB4" w:rsidRDefault="00590DB1">
      <w:pPr>
        <w:spacing w:line="360" w:lineRule="auto"/>
        <w:ind w:firstLineChars="200" w:firstLine="480"/>
        <w:rPr>
          <w:rFonts w:hAnsi="宋体" w:cs="Times New Roman"/>
          <w:sz w:val="24"/>
          <w:szCs w:val="24"/>
        </w:rPr>
      </w:pPr>
      <w:r>
        <w:rPr>
          <w:rFonts w:hAnsi="宋体" w:hint="eastAsia"/>
          <w:sz w:val="24"/>
          <w:szCs w:val="24"/>
        </w:rPr>
        <w:t>特殊情况下，在报价有效期满之前，招标代理机构可以以书面形式要求投标人同意延长报价有效期。投标人可以书面形式拒绝或接受上述要求。拒绝延长报价有效期的投标人有权收回报价保证金；同意延长报价有效期的投标人应当相应延长其报价保证金的有效期。</w:t>
      </w:r>
    </w:p>
    <w:p w:rsidR="008F0CB4" w:rsidRDefault="00590DB1">
      <w:pPr>
        <w:pStyle w:val="af2"/>
        <w:spacing w:line="360" w:lineRule="auto"/>
        <w:outlineLvl w:val="1"/>
        <w:rPr>
          <w:rFonts w:ascii="宋体" w:hAnsi="宋体" w:cs="宋体"/>
          <w:sz w:val="30"/>
          <w:szCs w:val="30"/>
        </w:rPr>
      </w:pPr>
      <w:bookmarkStart w:id="33" w:name="_Toc325620709"/>
      <w:bookmarkStart w:id="34" w:name="_Toc489879406"/>
      <w:r>
        <w:rPr>
          <w:rFonts w:ascii="宋体" w:hAnsi="宋体" w:cs="宋体" w:hint="eastAsia"/>
          <w:sz w:val="30"/>
          <w:szCs w:val="30"/>
        </w:rPr>
        <w:t>七、投标费用</w:t>
      </w:r>
      <w:bookmarkEnd w:id="33"/>
      <w:bookmarkEnd w:id="34"/>
    </w:p>
    <w:p w:rsidR="008F0CB4" w:rsidRDefault="00590DB1">
      <w:pPr>
        <w:spacing w:line="360" w:lineRule="auto"/>
        <w:ind w:firstLineChars="200" w:firstLine="480"/>
        <w:rPr>
          <w:rFonts w:hAnsi="宋体" w:cs="Times New Roman"/>
          <w:sz w:val="24"/>
          <w:szCs w:val="24"/>
        </w:rPr>
      </w:pPr>
      <w:r>
        <w:rPr>
          <w:rFonts w:hAnsi="宋体"/>
          <w:sz w:val="24"/>
          <w:szCs w:val="24"/>
        </w:rPr>
        <w:t>1.</w:t>
      </w:r>
      <w:r>
        <w:rPr>
          <w:rFonts w:hAnsi="宋体" w:hint="eastAsia"/>
          <w:sz w:val="24"/>
          <w:szCs w:val="24"/>
        </w:rPr>
        <w:t>各投标人自行承担所有参与本次项目的有关费用；</w:t>
      </w:r>
    </w:p>
    <w:p w:rsidR="008F0CB4" w:rsidRDefault="00590DB1">
      <w:pPr>
        <w:spacing w:line="360" w:lineRule="auto"/>
        <w:ind w:firstLineChars="200" w:firstLine="480"/>
        <w:rPr>
          <w:rFonts w:hAnsi="宋体"/>
          <w:sz w:val="24"/>
          <w:szCs w:val="24"/>
        </w:rPr>
      </w:pPr>
      <w:r>
        <w:rPr>
          <w:rFonts w:hAnsi="宋体"/>
          <w:sz w:val="24"/>
          <w:szCs w:val="24"/>
        </w:rPr>
        <w:t>2.</w:t>
      </w:r>
      <w:r>
        <w:rPr>
          <w:rFonts w:hAnsi="宋体" w:hint="eastAsia"/>
          <w:sz w:val="24"/>
          <w:szCs w:val="24"/>
        </w:rPr>
        <w:t>中标人在签订合同前，按国家计委计价格</w:t>
      </w:r>
      <w:r>
        <w:rPr>
          <w:rFonts w:hAnsi="宋体"/>
          <w:sz w:val="24"/>
          <w:szCs w:val="24"/>
        </w:rPr>
        <w:t>[2002]1980</w:t>
      </w:r>
      <w:r>
        <w:rPr>
          <w:rFonts w:hAnsi="宋体" w:hint="eastAsia"/>
          <w:sz w:val="24"/>
          <w:szCs w:val="24"/>
        </w:rPr>
        <w:t>号文规定向山东盛和招标代理有限公司交纳中标服务费，并交纳中标金额千分之一的见证费。</w:t>
      </w:r>
    </w:p>
    <w:p w:rsidR="008F0CB4" w:rsidRDefault="00590DB1">
      <w:pPr>
        <w:pStyle w:val="af2"/>
        <w:spacing w:line="360" w:lineRule="auto"/>
        <w:outlineLvl w:val="1"/>
        <w:rPr>
          <w:rFonts w:ascii="宋体" w:hAnsi="宋体" w:cs="宋体"/>
          <w:sz w:val="30"/>
          <w:szCs w:val="30"/>
        </w:rPr>
      </w:pPr>
      <w:bookmarkStart w:id="35" w:name="_Toc489879407"/>
      <w:bookmarkStart w:id="36" w:name="_Toc325620710"/>
      <w:r>
        <w:rPr>
          <w:rFonts w:ascii="宋体" w:hAnsi="宋体" w:cs="宋体" w:hint="eastAsia"/>
          <w:sz w:val="30"/>
          <w:szCs w:val="30"/>
        </w:rPr>
        <w:t>八、保证金</w:t>
      </w:r>
      <w:bookmarkEnd w:id="35"/>
      <w:bookmarkEnd w:id="36"/>
    </w:p>
    <w:p w:rsidR="008F0CB4" w:rsidRDefault="00590DB1">
      <w:pPr>
        <w:spacing w:line="360" w:lineRule="auto"/>
        <w:ind w:firstLineChars="200" w:firstLine="480"/>
        <w:rPr>
          <w:rFonts w:hAnsi="宋体" w:cs="Times New Roman"/>
          <w:sz w:val="24"/>
          <w:szCs w:val="24"/>
        </w:rPr>
      </w:pPr>
      <w:r>
        <w:rPr>
          <w:rFonts w:hAnsi="宋体"/>
          <w:sz w:val="24"/>
          <w:szCs w:val="24"/>
        </w:rPr>
        <w:t>1.</w:t>
      </w:r>
      <w:r>
        <w:rPr>
          <w:rFonts w:hAnsi="宋体" w:hint="eastAsia"/>
          <w:sz w:val="24"/>
          <w:szCs w:val="24"/>
        </w:rPr>
        <w:t>投标保证金按“招标邀请”中的规定以电汇形式（电汇以到帐时间为准）交纳投标保证金。以电汇方式交纳的须在投标保证金交纳截止时间前打电话向招标公司说明，并传真相关证明材料，未办理上述手续的造成的后果由投标人自负。</w:t>
      </w:r>
    </w:p>
    <w:p w:rsidR="008F0CB4" w:rsidRDefault="00590DB1">
      <w:pPr>
        <w:spacing w:line="360" w:lineRule="auto"/>
        <w:ind w:firstLineChars="200" w:firstLine="480"/>
        <w:rPr>
          <w:rFonts w:hAnsi="宋体" w:cs="Times New Roman"/>
          <w:sz w:val="24"/>
          <w:szCs w:val="24"/>
        </w:rPr>
      </w:pPr>
      <w:r>
        <w:rPr>
          <w:rFonts w:hAnsi="宋体"/>
          <w:sz w:val="24"/>
          <w:szCs w:val="24"/>
        </w:rPr>
        <w:t>2.</w:t>
      </w:r>
      <w:r>
        <w:rPr>
          <w:rFonts w:hAnsi="宋体" w:hint="eastAsia"/>
          <w:sz w:val="24"/>
          <w:szCs w:val="24"/>
        </w:rPr>
        <w:t>未中标人的投标保证金，在公布中标结果五个工作日内无息退还。</w:t>
      </w:r>
    </w:p>
    <w:p w:rsidR="008F0CB4" w:rsidRDefault="00590DB1">
      <w:pPr>
        <w:spacing w:line="360" w:lineRule="auto"/>
        <w:ind w:firstLineChars="200" w:firstLine="480"/>
        <w:rPr>
          <w:sz w:val="24"/>
        </w:rPr>
      </w:pPr>
      <w:r>
        <w:rPr>
          <w:rFonts w:hAnsi="宋体"/>
          <w:sz w:val="24"/>
          <w:szCs w:val="24"/>
        </w:rPr>
        <w:t>3.</w:t>
      </w:r>
      <w:r>
        <w:rPr>
          <w:rFonts w:hint="eastAsia"/>
          <w:sz w:val="24"/>
        </w:rPr>
        <w:t>中标（成交）投标人的投标保证金合同签订后五个工作日内无息退还。</w:t>
      </w:r>
    </w:p>
    <w:p w:rsidR="008F0CB4" w:rsidRDefault="00590DB1">
      <w:pPr>
        <w:spacing w:line="360" w:lineRule="auto"/>
        <w:ind w:firstLineChars="200" w:firstLine="480"/>
        <w:rPr>
          <w:rFonts w:hAnsi="宋体" w:cs="Times New Roman"/>
          <w:sz w:val="24"/>
          <w:szCs w:val="24"/>
        </w:rPr>
      </w:pPr>
      <w:r>
        <w:rPr>
          <w:rFonts w:hAnsi="宋体"/>
          <w:sz w:val="24"/>
          <w:szCs w:val="24"/>
        </w:rPr>
        <w:t>4.</w:t>
      </w:r>
      <w:r>
        <w:rPr>
          <w:rFonts w:hAnsi="宋体" w:hint="eastAsia"/>
          <w:sz w:val="24"/>
          <w:szCs w:val="24"/>
        </w:rPr>
        <w:t>未按规定交纳投标保证金的，投标文件不予接受。</w:t>
      </w:r>
    </w:p>
    <w:p w:rsidR="008F0CB4" w:rsidRDefault="00590DB1">
      <w:pPr>
        <w:spacing w:line="360" w:lineRule="auto"/>
        <w:ind w:firstLineChars="200" w:firstLine="480"/>
        <w:rPr>
          <w:rFonts w:hAnsi="宋体" w:cs="Times New Roman"/>
          <w:sz w:val="24"/>
          <w:szCs w:val="24"/>
        </w:rPr>
      </w:pPr>
      <w:r>
        <w:rPr>
          <w:rFonts w:hAnsi="宋体"/>
          <w:sz w:val="24"/>
          <w:szCs w:val="24"/>
        </w:rPr>
        <w:t>5.</w:t>
      </w:r>
      <w:r>
        <w:rPr>
          <w:rFonts w:hAnsi="宋体" w:hint="eastAsia"/>
          <w:sz w:val="24"/>
          <w:szCs w:val="24"/>
        </w:rPr>
        <w:t>投标人发生第二部分“九、无效报价”1-9项所列情况的，其投标保证金将被没收。</w:t>
      </w:r>
    </w:p>
    <w:p w:rsidR="008F0CB4" w:rsidRDefault="00590DB1">
      <w:pPr>
        <w:pStyle w:val="af2"/>
        <w:spacing w:line="360" w:lineRule="auto"/>
        <w:outlineLvl w:val="1"/>
        <w:rPr>
          <w:rFonts w:ascii="宋体" w:hAnsi="宋体" w:cs="宋体"/>
          <w:sz w:val="30"/>
          <w:szCs w:val="30"/>
        </w:rPr>
      </w:pPr>
      <w:bookmarkStart w:id="37" w:name="_Toc489879408"/>
      <w:bookmarkStart w:id="38" w:name="_Toc325620711"/>
      <w:r>
        <w:rPr>
          <w:rFonts w:ascii="宋体" w:hAnsi="宋体" w:cs="宋体" w:hint="eastAsia"/>
          <w:sz w:val="30"/>
          <w:szCs w:val="30"/>
        </w:rPr>
        <w:lastRenderedPageBreak/>
        <w:t>九、无效报价</w:t>
      </w:r>
      <w:bookmarkEnd w:id="37"/>
      <w:bookmarkEnd w:id="38"/>
    </w:p>
    <w:p w:rsidR="008F0CB4" w:rsidRDefault="00590DB1">
      <w:pPr>
        <w:spacing w:line="360" w:lineRule="auto"/>
        <w:ind w:firstLineChars="200" w:firstLine="480"/>
        <w:rPr>
          <w:rFonts w:hAnsi="宋体" w:cs="Times New Roman"/>
          <w:sz w:val="24"/>
          <w:szCs w:val="24"/>
        </w:rPr>
      </w:pPr>
      <w:r>
        <w:rPr>
          <w:rFonts w:hAnsi="宋体" w:hint="eastAsia"/>
          <w:sz w:val="24"/>
          <w:szCs w:val="24"/>
        </w:rPr>
        <w:t>投标人有下列情况之一</w:t>
      </w:r>
      <w:r>
        <w:rPr>
          <w:rFonts w:hAnsi="宋体"/>
          <w:sz w:val="24"/>
          <w:szCs w:val="24"/>
        </w:rPr>
        <w:t>,</w:t>
      </w:r>
      <w:r>
        <w:rPr>
          <w:rFonts w:hAnsi="宋体" w:hint="eastAsia"/>
          <w:sz w:val="24"/>
          <w:szCs w:val="24"/>
        </w:rPr>
        <w:t>其投标无效。山东盛和招标代理有限公司将严格按照《中华人民共和国政府采购法》及相关法律、法规及规章制度的规定行使权利。投标人给招标代理机构及采购人造成损失的，招标代理机构及采购人有索赔的权利，投标人应予以赔偿。</w:t>
      </w:r>
    </w:p>
    <w:p w:rsidR="008F0CB4" w:rsidRDefault="00590DB1">
      <w:pPr>
        <w:spacing w:line="360" w:lineRule="auto"/>
        <w:ind w:firstLineChars="200" w:firstLine="480"/>
        <w:rPr>
          <w:rFonts w:hAnsi="宋体" w:cs="Times New Roman"/>
          <w:sz w:val="24"/>
          <w:szCs w:val="24"/>
        </w:rPr>
      </w:pPr>
      <w:r>
        <w:rPr>
          <w:rFonts w:hAnsi="宋体"/>
          <w:sz w:val="24"/>
          <w:szCs w:val="24"/>
        </w:rPr>
        <w:t>1.</w:t>
      </w:r>
      <w:r>
        <w:rPr>
          <w:rFonts w:hAnsi="宋体" w:hint="eastAsia"/>
          <w:sz w:val="24"/>
          <w:szCs w:val="24"/>
        </w:rPr>
        <w:t>提供的有关资格、资质证明文件不真实，提供虚假报价材料的；</w:t>
      </w:r>
    </w:p>
    <w:p w:rsidR="008F0CB4" w:rsidRDefault="00590DB1">
      <w:pPr>
        <w:spacing w:line="360" w:lineRule="auto"/>
        <w:ind w:firstLineChars="200" w:firstLine="480"/>
        <w:rPr>
          <w:rFonts w:hAnsi="宋体" w:cs="Times New Roman"/>
          <w:sz w:val="24"/>
          <w:szCs w:val="24"/>
        </w:rPr>
      </w:pPr>
      <w:r>
        <w:rPr>
          <w:rFonts w:hAnsi="宋体"/>
          <w:sz w:val="24"/>
          <w:szCs w:val="24"/>
        </w:rPr>
        <w:t>2.</w:t>
      </w:r>
      <w:r>
        <w:rPr>
          <w:rFonts w:hAnsi="宋体" w:hint="eastAsia"/>
          <w:sz w:val="24"/>
          <w:szCs w:val="24"/>
        </w:rPr>
        <w:t>公开报价后，投标人撤回报价，退出招标的；</w:t>
      </w:r>
    </w:p>
    <w:p w:rsidR="008F0CB4" w:rsidRDefault="00590DB1">
      <w:pPr>
        <w:spacing w:line="360" w:lineRule="auto"/>
        <w:ind w:firstLineChars="200" w:firstLine="480"/>
        <w:rPr>
          <w:rFonts w:hAnsi="宋体" w:cs="Times New Roman"/>
          <w:sz w:val="24"/>
          <w:szCs w:val="24"/>
        </w:rPr>
      </w:pPr>
      <w:r>
        <w:rPr>
          <w:rFonts w:hAnsi="宋体"/>
          <w:sz w:val="24"/>
          <w:szCs w:val="24"/>
        </w:rPr>
        <w:t>3.</w:t>
      </w:r>
      <w:r>
        <w:rPr>
          <w:rFonts w:hAnsi="宋体" w:hint="eastAsia"/>
          <w:sz w:val="24"/>
          <w:szCs w:val="24"/>
        </w:rPr>
        <w:t>投标人串通报价的；</w:t>
      </w:r>
    </w:p>
    <w:p w:rsidR="008F0CB4" w:rsidRDefault="00590DB1">
      <w:pPr>
        <w:spacing w:line="360" w:lineRule="auto"/>
        <w:ind w:firstLineChars="200" w:firstLine="480"/>
        <w:rPr>
          <w:rFonts w:hAnsi="宋体" w:cs="Times New Roman"/>
          <w:sz w:val="24"/>
          <w:szCs w:val="24"/>
        </w:rPr>
      </w:pPr>
      <w:r>
        <w:rPr>
          <w:rFonts w:hAnsi="宋体"/>
          <w:sz w:val="24"/>
          <w:szCs w:val="24"/>
        </w:rPr>
        <w:t>4.</w:t>
      </w:r>
      <w:r>
        <w:rPr>
          <w:rFonts w:hAnsi="宋体" w:hint="eastAsia"/>
          <w:sz w:val="24"/>
          <w:szCs w:val="24"/>
        </w:rPr>
        <w:t>中标人不按规定要求签订合同；</w:t>
      </w:r>
    </w:p>
    <w:p w:rsidR="008F0CB4" w:rsidRDefault="00590DB1">
      <w:pPr>
        <w:spacing w:line="360" w:lineRule="auto"/>
        <w:ind w:firstLineChars="200" w:firstLine="480"/>
        <w:rPr>
          <w:rFonts w:hAnsi="宋体" w:cs="Times New Roman"/>
          <w:sz w:val="24"/>
          <w:szCs w:val="24"/>
        </w:rPr>
      </w:pPr>
      <w:r>
        <w:rPr>
          <w:rFonts w:hAnsi="宋体"/>
          <w:sz w:val="24"/>
          <w:szCs w:val="24"/>
        </w:rPr>
        <w:t>5.</w:t>
      </w:r>
      <w:r>
        <w:rPr>
          <w:rFonts w:hAnsi="宋体" w:hint="eastAsia"/>
          <w:sz w:val="24"/>
          <w:szCs w:val="24"/>
        </w:rPr>
        <w:t>中标人不按要求提交中标服务费；</w:t>
      </w:r>
    </w:p>
    <w:p w:rsidR="008F0CB4" w:rsidRDefault="00590DB1">
      <w:pPr>
        <w:spacing w:line="360" w:lineRule="auto"/>
        <w:ind w:firstLineChars="200" w:firstLine="480"/>
        <w:rPr>
          <w:rFonts w:hAnsi="宋体" w:cs="Times New Roman"/>
          <w:sz w:val="24"/>
          <w:szCs w:val="24"/>
        </w:rPr>
      </w:pPr>
      <w:r>
        <w:rPr>
          <w:rFonts w:hAnsi="宋体"/>
          <w:sz w:val="24"/>
          <w:szCs w:val="24"/>
        </w:rPr>
        <w:t>6.</w:t>
      </w:r>
      <w:r>
        <w:rPr>
          <w:rFonts w:hAnsi="宋体" w:hint="eastAsia"/>
          <w:sz w:val="24"/>
          <w:szCs w:val="24"/>
        </w:rPr>
        <w:t>在整个评审过程中，投标人有企图影响评审结果公正性的任何活动；</w:t>
      </w:r>
    </w:p>
    <w:p w:rsidR="008F0CB4" w:rsidRDefault="00590DB1">
      <w:pPr>
        <w:spacing w:line="360" w:lineRule="auto"/>
        <w:ind w:firstLineChars="200" w:firstLine="480"/>
        <w:rPr>
          <w:rFonts w:hAnsi="宋体" w:cs="Times New Roman"/>
          <w:sz w:val="24"/>
          <w:szCs w:val="24"/>
        </w:rPr>
      </w:pPr>
      <w:r>
        <w:rPr>
          <w:rFonts w:hAnsi="宋体"/>
          <w:sz w:val="24"/>
          <w:szCs w:val="24"/>
        </w:rPr>
        <w:t>7.</w:t>
      </w:r>
      <w:r>
        <w:rPr>
          <w:rFonts w:hAnsi="宋体" w:hint="eastAsia"/>
          <w:sz w:val="24"/>
          <w:szCs w:val="24"/>
        </w:rPr>
        <w:t>投标人以任何方式诋毁其他投标人；</w:t>
      </w:r>
    </w:p>
    <w:p w:rsidR="008F0CB4" w:rsidRDefault="00590DB1">
      <w:pPr>
        <w:spacing w:line="360" w:lineRule="auto"/>
        <w:ind w:firstLineChars="200" w:firstLine="480"/>
        <w:rPr>
          <w:rFonts w:hAnsi="宋体" w:cs="Times New Roman"/>
          <w:sz w:val="24"/>
          <w:szCs w:val="24"/>
        </w:rPr>
      </w:pPr>
      <w:r>
        <w:rPr>
          <w:rFonts w:hAnsi="宋体"/>
          <w:sz w:val="24"/>
          <w:szCs w:val="24"/>
        </w:rPr>
        <w:t>8.</w:t>
      </w:r>
      <w:r>
        <w:rPr>
          <w:rFonts w:hAnsi="宋体" w:hint="eastAsia"/>
          <w:sz w:val="24"/>
          <w:szCs w:val="24"/>
        </w:rPr>
        <w:t>以他人名义报价或者以其他方式弄虚作假，骗取中标；</w:t>
      </w:r>
    </w:p>
    <w:p w:rsidR="008F0CB4" w:rsidRDefault="00590DB1">
      <w:pPr>
        <w:spacing w:line="360" w:lineRule="auto"/>
        <w:ind w:firstLineChars="200" w:firstLine="480"/>
        <w:rPr>
          <w:rFonts w:hAnsi="宋体"/>
          <w:sz w:val="24"/>
          <w:szCs w:val="24"/>
        </w:rPr>
      </w:pPr>
      <w:r>
        <w:rPr>
          <w:rFonts w:hAnsi="宋体"/>
          <w:sz w:val="24"/>
          <w:szCs w:val="24"/>
        </w:rPr>
        <w:t>9.</w:t>
      </w:r>
      <w:r>
        <w:rPr>
          <w:rFonts w:hAnsi="宋体" w:hint="eastAsia"/>
          <w:sz w:val="24"/>
          <w:szCs w:val="24"/>
        </w:rPr>
        <w:t>法律、法规规定的其他情况。</w:t>
      </w:r>
    </w:p>
    <w:p w:rsidR="008F0CB4" w:rsidRDefault="00590DB1">
      <w:pPr>
        <w:spacing w:line="360" w:lineRule="auto"/>
        <w:ind w:firstLineChars="200" w:firstLine="480"/>
        <w:rPr>
          <w:rFonts w:hAnsi="宋体"/>
          <w:sz w:val="24"/>
          <w:szCs w:val="24"/>
        </w:rPr>
      </w:pPr>
      <w:r>
        <w:rPr>
          <w:rFonts w:hAnsi="宋体" w:hint="eastAsia"/>
          <w:sz w:val="24"/>
          <w:szCs w:val="24"/>
        </w:rPr>
        <w:t>10.未按招标文件要求编制投标文件；</w:t>
      </w:r>
    </w:p>
    <w:p w:rsidR="008F0CB4" w:rsidRDefault="00590DB1">
      <w:pPr>
        <w:spacing w:line="360" w:lineRule="auto"/>
        <w:ind w:firstLineChars="200" w:firstLine="480"/>
        <w:rPr>
          <w:rFonts w:hAnsi="宋体"/>
          <w:sz w:val="24"/>
          <w:szCs w:val="24"/>
        </w:rPr>
      </w:pPr>
      <w:r>
        <w:rPr>
          <w:rFonts w:hAnsi="宋体" w:hint="eastAsia"/>
          <w:sz w:val="24"/>
          <w:szCs w:val="24"/>
        </w:rPr>
        <w:t>11.未按招标文件要求密封、盖章及签字的；</w:t>
      </w:r>
    </w:p>
    <w:p w:rsidR="008F0CB4" w:rsidRDefault="00590DB1">
      <w:pPr>
        <w:spacing w:line="360" w:lineRule="auto"/>
        <w:ind w:firstLineChars="200" w:firstLine="480"/>
        <w:rPr>
          <w:rFonts w:hAnsi="宋体"/>
          <w:sz w:val="24"/>
          <w:szCs w:val="24"/>
        </w:rPr>
      </w:pPr>
      <w:r>
        <w:rPr>
          <w:rFonts w:hAnsi="宋体" w:hint="eastAsia"/>
          <w:sz w:val="24"/>
          <w:szCs w:val="24"/>
        </w:rPr>
        <w:t>12.实质性不响应招标文件的。</w:t>
      </w:r>
    </w:p>
    <w:p w:rsidR="008F0CB4" w:rsidRDefault="00590DB1">
      <w:pPr>
        <w:pStyle w:val="af2"/>
        <w:spacing w:line="360" w:lineRule="auto"/>
        <w:outlineLvl w:val="1"/>
        <w:rPr>
          <w:rFonts w:ascii="宋体" w:hAnsi="宋体" w:cs="宋体"/>
          <w:sz w:val="30"/>
          <w:szCs w:val="30"/>
        </w:rPr>
      </w:pPr>
      <w:bookmarkStart w:id="39" w:name="_Toc325620712"/>
      <w:bookmarkStart w:id="40" w:name="_Toc489879409"/>
      <w:r>
        <w:rPr>
          <w:rFonts w:ascii="宋体" w:hAnsi="宋体" w:cs="宋体" w:hint="eastAsia"/>
          <w:sz w:val="30"/>
          <w:szCs w:val="30"/>
        </w:rPr>
        <w:t>十</w:t>
      </w:r>
      <w:bookmarkStart w:id="41" w:name="_Toc259000653"/>
      <w:bookmarkStart w:id="42" w:name="_Toc304901697"/>
      <w:r>
        <w:rPr>
          <w:rFonts w:ascii="宋体" w:hAnsi="宋体" w:cs="宋体" w:hint="eastAsia"/>
          <w:sz w:val="30"/>
          <w:szCs w:val="30"/>
        </w:rPr>
        <w:t>、解释权</w:t>
      </w:r>
      <w:bookmarkEnd w:id="39"/>
      <w:bookmarkEnd w:id="40"/>
      <w:bookmarkEnd w:id="41"/>
      <w:bookmarkEnd w:id="42"/>
    </w:p>
    <w:p w:rsidR="008F0CB4" w:rsidRDefault="00590DB1">
      <w:pPr>
        <w:spacing w:line="360" w:lineRule="auto"/>
        <w:ind w:firstLineChars="200" w:firstLine="480"/>
        <w:rPr>
          <w:rFonts w:hAnsi="宋体" w:cs="Times New Roman"/>
          <w:b/>
          <w:bCs/>
          <w:sz w:val="36"/>
          <w:szCs w:val="36"/>
        </w:rPr>
      </w:pPr>
      <w:r>
        <w:rPr>
          <w:rFonts w:hAnsi="宋体" w:hint="eastAsia"/>
          <w:sz w:val="24"/>
          <w:szCs w:val="24"/>
        </w:rPr>
        <w:t>购买本招标文件的投标人如果认为招标文件的任何条款存在含糊、遗漏、相互矛盾之处，或是对于采购范围的界定和采购内容的要求不清楚，认为存在歧视、限制的情况，</w:t>
      </w:r>
      <w:r>
        <w:rPr>
          <w:rFonts w:hAnsi="宋体" w:hint="eastAsia"/>
          <w:sz w:val="24"/>
        </w:rPr>
        <w:t>投标人应按相关法律、法规、规章的规定以书面形式向招标代理机构寻求书面澄清，</w:t>
      </w:r>
      <w:r>
        <w:rPr>
          <w:rFonts w:hAnsi="宋体" w:hint="eastAsia"/>
          <w:sz w:val="24"/>
          <w:szCs w:val="24"/>
        </w:rPr>
        <w:t>未提出异议或者提出异议超过质疑时间的视为完全认同本招标文件。本招标文件的最终解释权归招标代理机构，当对一个问题有多种解释时以招标代理机构的书面解释为准。招标文件未做须知明示，而又有相关法律、法规、规章规定的，招标代理机构对此所做解释以相关的法律、法规、规章规定为依据</w:t>
      </w:r>
    </w:p>
    <w:p w:rsidR="008F0CB4" w:rsidRDefault="009D67F4">
      <w:pPr>
        <w:pStyle w:val="1"/>
        <w:rPr>
          <w:rFonts w:hAnsi="宋体"/>
          <w:sz w:val="36"/>
          <w:szCs w:val="36"/>
        </w:rPr>
      </w:pPr>
      <w:bookmarkStart w:id="43" w:name="_Toc323129563"/>
      <w:bookmarkStart w:id="44" w:name="_Toc325582067"/>
      <w:bookmarkStart w:id="45" w:name="_Toc325620713"/>
      <w:bookmarkStart w:id="46" w:name="_Toc489879410"/>
      <w:bookmarkStart w:id="47" w:name="_Toc325582572"/>
      <w:r>
        <w:rPr>
          <w:rFonts w:hAnsi="宋体"/>
          <w:sz w:val="36"/>
          <w:szCs w:val="36"/>
        </w:rPr>
        <w:br w:type="page"/>
      </w:r>
      <w:r w:rsidR="00590DB1">
        <w:rPr>
          <w:rFonts w:hAnsi="宋体" w:hint="eastAsia"/>
          <w:sz w:val="36"/>
          <w:szCs w:val="36"/>
        </w:rPr>
        <w:lastRenderedPageBreak/>
        <w:t>第三部分</w:t>
      </w:r>
      <w:r>
        <w:rPr>
          <w:rFonts w:hAnsi="宋体" w:hint="eastAsia"/>
          <w:sz w:val="36"/>
          <w:szCs w:val="36"/>
        </w:rPr>
        <w:t xml:space="preserve"> </w:t>
      </w:r>
      <w:r w:rsidR="00590DB1">
        <w:rPr>
          <w:rFonts w:hAnsi="宋体" w:hint="eastAsia"/>
          <w:sz w:val="36"/>
          <w:szCs w:val="36"/>
        </w:rPr>
        <w:t>开标、评标、</w:t>
      </w:r>
      <w:bookmarkEnd w:id="43"/>
      <w:r w:rsidR="00590DB1">
        <w:rPr>
          <w:rFonts w:hAnsi="宋体" w:hint="eastAsia"/>
          <w:sz w:val="36"/>
          <w:szCs w:val="36"/>
        </w:rPr>
        <w:t>定标</w:t>
      </w:r>
      <w:bookmarkEnd w:id="44"/>
      <w:bookmarkEnd w:id="45"/>
      <w:bookmarkEnd w:id="46"/>
      <w:bookmarkEnd w:id="47"/>
    </w:p>
    <w:p w:rsidR="008F0CB4" w:rsidRDefault="00590DB1">
      <w:pPr>
        <w:pStyle w:val="af2"/>
        <w:spacing w:line="360" w:lineRule="auto"/>
        <w:outlineLvl w:val="1"/>
        <w:rPr>
          <w:rFonts w:ascii="宋体" w:hAnsi="宋体" w:cs="宋体"/>
          <w:sz w:val="30"/>
          <w:szCs w:val="30"/>
        </w:rPr>
      </w:pPr>
      <w:bookmarkStart w:id="48" w:name="_Toc325620714"/>
      <w:bookmarkStart w:id="49" w:name="_Toc489879411"/>
      <w:r>
        <w:rPr>
          <w:rFonts w:ascii="宋体" w:hAnsi="宋体" w:cs="宋体" w:hint="eastAsia"/>
          <w:sz w:val="30"/>
          <w:szCs w:val="30"/>
        </w:rPr>
        <w:t>一、开标</w:t>
      </w:r>
      <w:bookmarkEnd w:id="48"/>
      <w:bookmarkEnd w:id="49"/>
    </w:p>
    <w:p w:rsidR="008F0CB4" w:rsidRDefault="00590DB1">
      <w:pPr>
        <w:spacing w:line="360" w:lineRule="auto"/>
        <w:ind w:firstLineChars="200" w:firstLine="480"/>
        <w:rPr>
          <w:rFonts w:hAnsi="宋体"/>
          <w:sz w:val="24"/>
          <w:szCs w:val="24"/>
        </w:rPr>
      </w:pPr>
      <w:r>
        <w:rPr>
          <w:rFonts w:hAnsi="宋体"/>
          <w:sz w:val="24"/>
          <w:szCs w:val="24"/>
        </w:rPr>
        <w:t xml:space="preserve">1. </w:t>
      </w:r>
      <w:r>
        <w:rPr>
          <w:rFonts w:hAnsi="宋体" w:hint="eastAsia"/>
          <w:sz w:val="24"/>
          <w:szCs w:val="24"/>
        </w:rPr>
        <w:t>按照招标文件规定的时间、地点开标。开标由招标代理机构主持，采购人、投标人和有关方面的代表参加。投标人法定代表人或其授权代理人应参加并签名报到以证明其出席。</w:t>
      </w:r>
    </w:p>
    <w:p w:rsidR="008F0CB4" w:rsidRDefault="00590DB1">
      <w:pPr>
        <w:spacing w:line="360" w:lineRule="auto"/>
        <w:ind w:firstLineChars="200" w:firstLine="480"/>
        <w:rPr>
          <w:rFonts w:hAnsi="宋体"/>
          <w:sz w:val="24"/>
          <w:szCs w:val="24"/>
        </w:rPr>
      </w:pPr>
      <w:r>
        <w:rPr>
          <w:rFonts w:hAnsi="宋体"/>
          <w:sz w:val="24"/>
          <w:szCs w:val="24"/>
        </w:rPr>
        <w:t>2.</w:t>
      </w:r>
      <w:r>
        <w:rPr>
          <w:rFonts w:hAnsi="宋体" w:hint="eastAsia"/>
          <w:sz w:val="24"/>
          <w:szCs w:val="24"/>
        </w:rPr>
        <w:t>开标时，由投标人或者其推选的代表检查投标文件的密封情况，或者由招标代理机构委托的公证机构检查并公证。</w:t>
      </w:r>
    </w:p>
    <w:p w:rsidR="008F0CB4" w:rsidRDefault="00590DB1">
      <w:pPr>
        <w:spacing w:line="360" w:lineRule="auto"/>
        <w:ind w:firstLineChars="200" w:firstLine="480"/>
        <w:rPr>
          <w:rFonts w:hAnsi="宋体" w:cs="Times New Roman"/>
          <w:sz w:val="24"/>
          <w:szCs w:val="24"/>
        </w:rPr>
      </w:pPr>
      <w:r>
        <w:rPr>
          <w:rFonts w:hAnsi="宋体"/>
          <w:sz w:val="24"/>
          <w:szCs w:val="24"/>
        </w:rPr>
        <w:t>3.</w:t>
      </w:r>
      <w:r>
        <w:rPr>
          <w:rFonts w:hAnsi="宋体" w:hint="eastAsia"/>
          <w:sz w:val="24"/>
          <w:szCs w:val="24"/>
        </w:rPr>
        <w:t>工作人员当众拆封，宣读投标人名称、投标价格和投标文件的其他主要内容。招标代理机构在招标文件要求提交投标文件的截止时间前收到的所有投标文件，开标时当众予以拆封、宣读。</w:t>
      </w:r>
    </w:p>
    <w:p w:rsidR="008F0CB4" w:rsidRDefault="00590DB1">
      <w:pPr>
        <w:spacing w:line="360" w:lineRule="auto"/>
        <w:ind w:firstLineChars="200" w:firstLine="480"/>
        <w:rPr>
          <w:rFonts w:hAnsi="宋体" w:cs="Times New Roman"/>
          <w:sz w:val="24"/>
          <w:szCs w:val="24"/>
        </w:rPr>
      </w:pPr>
      <w:r>
        <w:rPr>
          <w:rFonts w:hAnsi="宋体"/>
          <w:sz w:val="24"/>
          <w:szCs w:val="24"/>
        </w:rPr>
        <w:t>4</w:t>
      </w:r>
      <w:r>
        <w:rPr>
          <w:rFonts w:hAnsi="宋体" w:hint="eastAsia"/>
          <w:sz w:val="24"/>
          <w:szCs w:val="24"/>
        </w:rPr>
        <w:t>、记录员将唱</w:t>
      </w:r>
      <w:proofErr w:type="gramStart"/>
      <w:r>
        <w:rPr>
          <w:rFonts w:hAnsi="宋体" w:hint="eastAsia"/>
          <w:sz w:val="24"/>
          <w:szCs w:val="24"/>
        </w:rPr>
        <w:t>价内容</w:t>
      </w:r>
      <w:proofErr w:type="gramEnd"/>
      <w:r>
        <w:rPr>
          <w:rFonts w:hAnsi="宋体" w:hint="eastAsia"/>
          <w:sz w:val="24"/>
          <w:szCs w:val="24"/>
        </w:rPr>
        <w:t>记录并由投标人法定代表人或授权代理人签字确认。</w:t>
      </w:r>
    </w:p>
    <w:p w:rsidR="008F0CB4" w:rsidRDefault="00590DB1">
      <w:pPr>
        <w:pStyle w:val="af2"/>
        <w:spacing w:line="360" w:lineRule="auto"/>
        <w:outlineLvl w:val="1"/>
        <w:rPr>
          <w:rFonts w:ascii="宋体" w:hAnsi="宋体" w:cs="宋体"/>
          <w:sz w:val="30"/>
          <w:szCs w:val="30"/>
        </w:rPr>
      </w:pPr>
      <w:bookmarkStart w:id="50" w:name="_Toc325620715"/>
      <w:bookmarkStart w:id="51" w:name="_Toc489879412"/>
      <w:r>
        <w:rPr>
          <w:rFonts w:ascii="宋体" w:hAnsi="宋体" w:cs="宋体" w:hint="eastAsia"/>
          <w:sz w:val="30"/>
          <w:szCs w:val="30"/>
        </w:rPr>
        <w:t>二、评审委员会</w:t>
      </w:r>
      <w:bookmarkEnd w:id="50"/>
      <w:bookmarkEnd w:id="51"/>
    </w:p>
    <w:p w:rsidR="008F0CB4" w:rsidRDefault="00590DB1">
      <w:pPr>
        <w:spacing w:line="360" w:lineRule="auto"/>
        <w:ind w:firstLineChars="200" w:firstLine="480"/>
        <w:rPr>
          <w:rFonts w:hAnsi="宋体" w:cs="Times New Roman"/>
          <w:sz w:val="24"/>
          <w:szCs w:val="24"/>
        </w:rPr>
      </w:pPr>
      <w:r>
        <w:rPr>
          <w:rFonts w:hAnsi="宋体" w:hint="eastAsia"/>
          <w:sz w:val="24"/>
          <w:szCs w:val="24"/>
        </w:rPr>
        <w:t>招标代理机构将根据本项目的特点组成评审委员会，其成员由有关方面的专家以及用户方代表等五人以上单数组成，其中经济、技术等方面的专家不得少于成员总数的三分之二</w:t>
      </w:r>
      <w:r>
        <w:rPr>
          <w:rFonts w:hAnsi="宋体"/>
          <w:sz w:val="24"/>
          <w:szCs w:val="24"/>
        </w:rPr>
        <w:t xml:space="preserve">, </w:t>
      </w:r>
      <w:r>
        <w:rPr>
          <w:rFonts w:hAnsi="宋体" w:hint="eastAsia"/>
          <w:sz w:val="24"/>
          <w:szCs w:val="24"/>
        </w:rPr>
        <w:t>评审委员会负责对投标文件进行综合评审，推荐中标候选人。</w:t>
      </w:r>
    </w:p>
    <w:p w:rsidR="008F0CB4" w:rsidRDefault="00590DB1">
      <w:pPr>
        <w:pStyle w:val="af2"/>
        <w:spacing w:line="360" w:lineRule="auto"/>
        <w:outlineLvl w:val="1"/>
        <w:rPr>
          <w:rFonts w:ascii="宋体" w:hAnsi="宋体" w:cs="宋体"/>
          <w:sz w:val="30"/>
          <w:szCs w:val="30"/>
        </w:rPr>
      </w:pPr>
      <w:bookmarkStart w:id="52" w:name="_Toc325620716"/>
      <w:bookmarkStart w:id="53" w:name="_Toc489879413"/>
      <w:r>
        <w:rPr>
          <w:rFonts w:ascii="宋体" w:hAnsi="宋体" w:cs="宋体" w:hint="eastAsia"/>
          <w:sz w:val="30"/>
          <w:szCs w:val="30"/>
        </w:rPr>
        <w:t>三、评审原则</w:t>
      </w:r>
      <w:bookmarkEnd w:id="52"/>
      <w:bookmarkEnd w:id="53"/>
    </w:p>
    <w:p w:rsidR="008F0CB4" w:rsidRDefault="00590DB1">
      <w:pPr>
        <w:spacing w:line="360" w:lineRule="auto"/>
        <w:ind w:firstLineChars="200" w:firstLine="480"/>
        <w:rPr>
          <w:rFonts w:hAnsi="宋体" w:cs="Times New Roman"/>
          <w:sz w:val="24"/>
          <w:szCs w:val="24"/>
        </w:rPr>
      </w:pPr>
      <w:r>
        <w:rPr>
          <w:rFonts w:hAnsi="宋体" w:hint="eastAsia"/>
          <w:sz w:val="24"/>
          <w:szCs w:val="24"/>
        </w:rPr>
        <w:t>“公平、公正、择优、效益”为本次招标的基本原则，评审委员会按照这一原则的要求，公正、平等地对待各投标人。同时，在评审过程中恪守以下原则：</w:t>
      </w:r>
    </w:p>
    <w:p w:rsidR="008F0CB4" w:rsidRDefault="00590DB1">
      <w:pPr>
        <w:spacing w:line="360" w:lineRule="auto"/>
        <w:ind w:firstLineChars="200" w:firstLine="480"/>
        <w:rPr>
          <w:rFonts w:hAnsi="宋体" w:cs="Times New Roman"/>
          <w:sz w:val="24"/>
          <w:szCs w:val="24"/>
        </w:rPr>
      </w:pPr>
      <w:r>
        <w:rPr>
          <w:rFonts w:hAnsi="宋体"/>
          <w:sz w:val="24"/>
          <w:szCs w:val="24"/>
        </w:rPr>
        <w:t>1</w:t>
      </w:r>
      <w:r>
        <w:rPr>
          <w:rFonts w:hAnsi="宋体" w:hint="eastAsia"/>
          <w:sz w:val="24"/>
          <w:szCs w:val="24"/>
        </w:rPr>
        <w:t>、客观性原则：评审委员会将严格按照招标文件要求的内容，对投标人的投标文件进行认真评审；评审委员会对投标文件的评审仅依据投标文件本身，而不依靠投标文件以外的任何因素；</w:t>
      </w:r>
    </w:p>
    <w:p w:rsidR="008F0CB4" w:rsidRDefault="00590DB1">
      <w:pPr>
        <w:spacing w:line="360" w:lineRule="auto"/>
        <w:ind w:firstLineChars="200" w:firstLine="480"/>
        <w:rPr>
          <w:rFonts w:hAnsi="宋体" w:cs="Times New Roman"/>
          <w:sz w:val="24"/>
          <w:szCs w:val="24"/>
        </w:rPr>
      </w:pPr>
      <w:r>
        <w:rPr>
          <w:rFonts w:hAnsi="宋体"/>
          <w:sz w:val="24"/>
          <w:szCs w:val="24"/>
        </w:rPr>
        <w:t>2</w:t>
      </w:r>
      <w:r>
        <w:rPr>
          <w:rFonts w:hAnsi="宋体" w:hint="eastAsia"/>
          <w:sz w:val="24"/>
          <w:szCs w:val="24"/>
        </w:rPr>
        <w:t>、统一性原则：评审委员会将按照统一的原则和方法，对各投标人的投标文件进行评审；</w:t>
      </w:r>
    </w:p>
    <w:p w:rsidR="008F0CB4" w:rsidRDefault="00590DB1">
      <w:pPr>
        <w:spacing w:line="360" w:lineRule="auto"/>
        <w:ind w:firstLineChars="200" w:firstLine="480"/>
        <w:rPr>
          <w:rFonts w:hAnsi="宋体" w:cs="Times New Roman"/>
          <w:sz w:val="24"/>
          <w:szCs w:val="24"/>
        </w:rPr>
      </w:pPr>
      <w:r>
        <w:rPr>
          <w:rFonts w:hAnsi="宋体"/>
          <w:sz w:val="24"/>
          <w:szCs w:val="24"/>
        </w:rPr>
        <w:t>3</w:t>
      </w:r>
      <w:r>
        <w:rPr>
          <w:rFonts w:hAnsi="宋体" w:hint="eastAsia"/>
          <w:sz w:val="24"/>
          <w:szCs w:val="24"/>
        </w:rPr>
        <w:t>、独立性原则：评标工作在评审委员会内部独立进行，不受外界任何因素的干扰和影响，评审委员会成员对出具的专家意见承担个人责任；</w:t>
      </w:r>
    </w:p>
    <w:p w:rsidR="008F0CB4" w:rsidRDefault="00590DB1">
      <w:pPr>
        <w:spacing w:line="360" w:lineRule="auto"/>
        <w:ind w:firstLineChars="200" w:firstLine="480"/>
        <w:rPr>
          <w:rFonts w:hAnsi="宋体" w:cs="Times New Roman"/>
          <w:sz w:val="24"/>
          <w:szCs w:val="24"/>
        </w:rPr>
      </w:pPr>
      <w:r>
        <w:rPr>
          <w:rFonts w:hAnsi="宋体"/>
          <w:sz w:val="24"/>
          <w:szCs w:val="24"/>
        </w:rPr>
        <w:t>4</w:t>
      </w:r>
      <w:r>
        <w:rPr>
          <w:rFonts w:hAnsi="宋体" w:hint="eastAsia"/>
          <w:sz w:val="24"/>
          <w:szCs w:val="24"/>
        </w:rPr>
        <w:t>、保密性原则：评审委员会成员及有关工作人员将保守投标人的商业秘密；</w:t>
      </w:r>
    </w:p>
    <w:p w:rsidR="008F0CB4" w:rsidRDefault="00590DB1">
      <w:pPr>
        <w:spacing w:line="360" w:lineRule="auto"/>
        <w:ind w:firstLineChars="200" w:firstLine="480"/>
        <w:rPr>
          <w:rFonts w:hAnsi="宋体"/>
          <w:sz w:val="24"/>
          <w:szCs w:val="24"/>
        </w:rPr>
      </w:pPr>
      <w:r>
        <w:rPr>
          <w:rFonts w:hAnsi="宋体"/>
          <w:sz w:val="24"/>
          <w:szCs w:val="24"/>
        </w:rPr>
        <w:t>5</w:t>
      </w:r>
      <w:r>
        <w:rPr>
          <w:rFonts w:hAnsi="宋体" w:hint="eastAsia"/>
          <w:sz w:val="24"/>
          <w:szCs w:val="24"/>
        </w:rPr>
        <w:t>、综合性原则：评审委员会将综合分析评审投标人的各项指标，而不以单项指</w:t>
      </w:r>
      <w:r>
        <w:rPr>
          <w:rFonts w:hAnsi="宋体" w:hint="eastAsia"/>
          <w:sz w:val="24"/>
          <w:szCs w:val="24"/>
        </w:rPr>
        <w:lastRenderedPageBreak/>
        <w:t>标的优劣评定中标人；</w:t>
      </w:r>
    </w:p>
    <w:p w:rsidR="008F0CB4" w:rsidRDefault="00590DB1">
      <w:pPr>
        <w:pStyle w:val="af2"/>
        <w:spacing w:line="360" w:lineRule="auto"/>
        <w:outlineLvl w:val="1"/>
        <w:rPr>
          <w:rFonts w:ascii="宋体" w:hAnsi="宋体" w:cs="宋体"/>
          <w:sz w:val="30"/>
          <w:szCs w:val="30"/>
        </w:rPr>
      </w:pPr>
      <w:bookmarkStart w:id="54" w:name="_Toc489879414"/>
      <w:bookmarkStart w:id="55" w:name="_Toc325620717"/>
      <w:r>
        <w:rPr>
          <w:rFonts w:ascii="宋体" w:hAnsi="宋体" w:cs="宋体" w:hint="eastAsia"/>
          <w:sz w:val="30"/>
          <w:szCs w:val="30"/>
        </w:rPr>
        <w:t>四、评审办法</w:t>
      </w:r>
      <w:bookmarkEnd w:id="54"/>
      <w:bookmarkEnd w:id="55"/>
    </w:p>
    <w:p w:rsidR="008F0CB4" w:rsidRDefault="00590DB1">
      <w:pPr>
        <w:spacing w:line="360" w:lineRule="auto"/>
        <w:ind w:firstLineChars="200" w:firstLine="480"/>
        <w:rPr>
          <w:rFonts w:hAnsi="宋体" w:cs="Times New Roman"/>
          <w:sz w:val="24"/>
          <w:szCs w:val="24"/>
        </w:rPr>
      </w:pPr>
      <w:bookmarkStart w:id="56" w:name="_Toc325620718"/>
      <w:bookmarkStart w:id="57" w:name="_Toc323129564"/>
      <w:bookmarkStart w:id="58" w:name="_Toc325582573"/>
      <w:bookmarkStart w:id="59" w:name="_Toc325620720"/>
      <w:bookmarkStart w:id="60" w:name="_Toc325582068"/>
      <w:r>
        <w:rPr>
          <w:rFonts w:hAnsi="宋体" w:hint="eastAsia"/>
          <w:sz w:val="24"/>
          <w:szCs w:val="24"/>
        </w:rPr>
        <w:t>本次招标采用综合打分法，评审委员会成员综合评定各投标人提交的投标文件，由评审委员会综合各成员意见</w:t>
      </w:r>
      <w:proofErr w:type="gramStart"/>
      <w:r>
        <w:rPr>
          <w:rFonts w:hAnsi="宋体" w:hint="eastAsia"/>
          <w:sz w:val="24"/>
          <w:szCs w:val="24"/>
        </w:rPr>
        <w:t>作出</w:t>
      </w:r>
      <w:proofErr w:type="gramEnd"/>
      <w:r>
        <w:rPr>
          <w:rFonts w:hAnsi="宋体" w:hint="eastAsia"/>
          <w:sz w:val="24"/>
          <w:szCs w:val="24"/>
        </w:rPr>
        <w:t>最终结论。</w:t>
      </w:r>
    </w:p>
    <w:p w:rsidR="008F0CB4" w:rsidRDefault="00590DB1">
      <w:pPr>
        <w:spacing w:line="360" w:lineRule="auto"/>
        <w:ind w:firstLineChars="200" w:firstLine="482"/>
        <w:rPr>
          <w:rFonts w:hAnsi="宋体" w:cs="Times New Roman"/>
          <w:b/>
          <w:bCs/>
          <w:sz w:val="24"/>
          <w:szCs w:val="24"/>
        </w:rPr>
      </w:pPr>
      <w:r>
        <w:rPr>
          <w:rFonts w:hAnsi="宋体"/>
          <w:b/>
          <w:bCs/>
          <w:sz w:val="24"/>
          <w:szCs w:val="24"/>
        </w:rPr>
        <w:t>1.</w:t>
      </w:r>
      <w:r>
        <w:rPr>
          <w:rFonts w:hAnsi="宋体" w:hint="eastAsia"/>
          <w:b/>
          <w:bCs/>
          <w:sz w:val="24"/>
          <w:szCs w:val="24"/>
        </w:rPr>
        <w:t>初步评审。</w:t>
      </w:r>
    </w:p>
    <w:p w:rsidR="008F0CB4" w:rsidRDefault="00590DB1">
      <w:pPr>
        <w:tabs>
          <w:tab w:val="left" w:pos="7655"/>
        </w:tabs>
        <w:spacing w:line="360" w:lineRule="auto"/>
        <w:ind w:firstLineChars="200" w:firstLine="480"/>
        <w:rPr>
          <w:rFonts w:hAnsi="宋体"/>
          <w:sz w:val="24"/>
          <w:szCs w:val="24"/>
        </w:rPr>
      </w:pPr>
      <w:r>
        <w:rPr>
          <w:rFonts w:hAnsi="宋体" w:hint="eastAsia"/>
          <w:sz w:val="24"/>
          <w:szCs w:val="24"/>
        </w:rPr>
        <w:t>投标文件的初审分为资格性检查和符合性检查。资格性检查指依据法律、法规、规章和招标文件的规定，对投标文件中的资格、资质证明文件等进行审查，以确定投标人是否具备投标资格。符合性检查指依据招标文件的规定，从投标文件的有效性、完整性和对招标文件的响应程度进行审查，以确定是否对招标文件的实质性要求</w:t>
      </w:r>
      <w:proofErr w:type="gramStart"/>
      <w:r>
        <w:rPr>
          <w:rFonts w:hAnsi="宋体" w:hint="eastAsia"/>
          <w:sz w:val="24"/>
          <w:szCs w:val="24"/>
        </w:rPr>
        <w:t>作出</w:t>
      </w:r>
      <w:proofErr w:type="gramEnd"/>
      <w:r>
        <w:rPr>
          <w:rFonts w:hAnsi="宋体" w:hint="eastAsia"/>
          <w:sz w:val="24"/>
          <w:szCs w:val="24"/>
        </w:rPr>
        <w:t>响应。</w:t>
      </w:r>
    </w:p>
    <w:p w:rsidR="008F0CB4" w:rsidRDefault="00590DB1">
      <w:pPr>
        <w:spacing w:line="360" w:lineRule="auto"/>
        <w:ind w:firstLineChars="200" w:firstLine="482"/>
        <w:rPr>
          <w:rFonts w:hAnsi="宋体" w:cs="Times New Roman"/>
          <w:b/>
          <w:bCs/>
          <w:sz w:val="24"/>
          <w:szCs w:val="24"/>
        </w:rPr>
      </w:pPr>
      <w:r>
        <w:rPr>
          <w:rFonts w:hAnsi="宋体"/>
          <w:b/>
          <w:bCs/>
          <w:sz w:val="24"/>
          <w:szCs w:val="24"/>
        </w:rPr>
        <w:t xml:space="preserve">2. </w:t>
      </w:r>
      <w:r>
        <w:rPr>
          <w:rFonts w:hAnsi="宋体" w:hint="eastAsia"/>
          <w:b/>
          <w:bCs/>
          <w:sz w:val="24"/>
          <w:szCs w:val="24"/>
        </w:rPr>
        <w:t>综合评审。</w:t>
      </w:r>
    </w:p>
    <w:p w:rsidR="008F0CB4" w:rsidRDefault="00590DB1">
      <w:pPr>
        <w:spacing w:line="360" w:lineRule="auto"/>
        <w:ind w:firstLineChars="200" w:firstLine="480"/>
        <w:rPr>
          <w:rFonts w:hAnsi="宋体"/>
          <w:color w:val="000000"/>
          <w:kern w:val="0"/>
          <w:sz w:val="24"/>
          <w:szCs w:val="24"/>
        </w:rPr>
      </w:pPr>
      <w:r>
        <w:rPr>
          <w:rFonts w:hAnsi="宋体" w:hint="eastAsia"/>
          <w:sz w:val="24"/>
          <w:szCs w:val="24"/>
        </w:rPr>
        <w:t>经初审合格的投标文件，评审委员会将根据招标文件确定的评标标准和方法作进一步的比较和评价。评审委员会按照“综合实力最强、能够最大限度满足招标文件中规定的各项综合评价标准，并且投标报价合理”的原则按评分细则对各投标人进行比较和评价打分，按最终得分由高到低排序，确定排名第一的为预中标人，</w:t>
      </w:r>
      <w:r>
        <w:rPr>
          <w:rFonts w:hAnsi="宋体" w:hint="eastAsia"/>
          <w:color w:val="000000"/>
          <w:kern w:val="0"/>
          <w:sz w:val="24"/>
          <w:szCs w:val="24"/>
        </w:rPr>
        <w:t>得分相同的，报价较低的一方为预中标人。得分且投标报价相同的，技术指标较优的一方为预中标人。</w:t>
      </w:r>
      <w:bookmarkStart w:id="61" w:name="percentDesc"/>
      <w:bookmarkEnd w:id="61"/>
    </w:p>
    <w:p w:rsidR="008F0CB4" w:rsidRDefault="00590DB1">
      <w:pPr>
        <w:spacing w:line="360" w:lineRule="auto"/>
        <w:ind w:firstLineChars="200" w:firstLine="480"/>
        <w:rPr>
          <w:rFonts w:hAnsi="宋体"/>
          <w:color w:val="000000"/>
          <w:kern w:val="0"/>
          <w:sz w:val="24"/>
          <w:szCs w:val="24"/>
        </w:rPr>
      </w:pPr>
      <w:r>
        <w:rPr>
          <w:rFonts w:hAnsi="宋体" w:hint="eastAsia"/>
          <w:color w:val="000000"/>
          <w:kern w:val="0"/>
          <w:sz w:val="24"/>
          <w:szCs w:val="24"/>
        </w:rPr>
        <w:t>评分办法</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7654"/>
        <w:gridCol w:w="709"/>
      </w:tblGrid>
      <w:tr w:rsidR="008F0CB4">
        <w:trPr>
          <w:trHeight w:val="479"/>
        </w:trPr>
        <w:tc>
          <w:tcPr>
            <w:tcW w:w="1101"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评分因素</w:t>
            </w:r>
          </w:p>
        </w:tc>
        <w:tc>
          <w:tcPr>
            <w:tcW w:w="7654"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ind w:firstLineChars="200" w:firstLine="420"/>
              <w:jc w:val="center"/>
              <w:rPr>
                <w:rFonts w:hAnsi="宋体"/>
                <w:sz w:val="21"/>
                <w:szCs w:val="21"/>
              </w:rPr>
            </w:pPr>
            <w:r>
              <w:rPr>
                <w:rFonts w:hAnsi="宋体" w:hint="eastAsia"/>
                <w:sz w:val="21"/>
                <w:szCs w:val="21"/>
              </w:rPr>
              <w:t>说明</w:t>
            </w:r>
          </w:p>
        </w:tc>
        <w:tc>
          <w:tcPr>
            <w:tcW w:w="709"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分值分配</w:t>
            </w:r>
          </w:p>
        </w:tc>
      </w:tr>
      <w:tr w:rsidR="008F0CB4">
        <w:trPr>
          <w:trHeight w:val="405"/>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bookmarkStart w:id="62" w:name="OLE_LINK19"/>
            <w:r>
              <w:rPr>
                <w:rFonts w:hAnsi="宋体" w:hint="eastAsia"/>
                <w:sz w:val="21"/>
                <w:szCs w:val="21"/>
              </w:rPr>
              <w:t>技术部分</w:t>
            </w:r>
          </w:p>
          <w:p w:rsidR="008F0CB4" w:rsidRDefault="00590DB1">
            <w:pPr>
              <w:spacing w:line="360" w:lineRule="auto"/>
              <w:jc w:val="center"/>
              <w:rPr>
                <w:rFonts w:hAnsi="宋体"/>
                <w:sz w:val="21"/>
                <w:szCs w:val="21"/>
              </w:rPr>
            </w:pPr>
            <w:r>
              <w:rPr>
                <w:rFonts w:hAnsi="宋体" w:hint="eastAsia"/>
                <w:sz w:val="21"/>
                <w:szCs w:val="21"/>
              </w:rPr>
              <w:t>（45分）</w:t>
            </w:r>
            <w:bookmarkEnd w:id="62"/>
          </w:p>
        </w:tc>
        <w:tc>
          <w:tcPr>
            <w:tcW w:w="7654"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ind w:firstLineChars="200" w:firstLine="420"/>
              <w:rPr>
                <w:rFonts w:hAnsi="宋体"/>
                <w:sz w:val="21"/>
                <w:szCs w:val="21"/>
              </w:rPr>
            </w:pPr>
            <w:bookmarkStart w:id="63" w:name="OLE_LINK11"/>
            <w:r>
              <w:rPr>
                <w:rFonts w:hAnsi="宋体" w:hint="eastAsia"/>
                <w:sz w:val="21"/>
                <w:szCs w:val="21"/>
              </w:rPr>
              <w:t>1、锅炉额定热效率优于招标文件得8分（以提供省级及以上出具同型号锅炉能效检测报告原件为准，复印件胶装于投标文件中并加盖报告持有人公章），低于招标要求不得分；</w:t>
            </w:r>
          </w:p>
          <w:p w:rsidR="008F0CB4" w:rsidRDefault="00590DB1">
            <w:pPr>
              <w:spacing w:line="360" w:lineRule="auto"/>
              <w:ind w:firstLineChars="200" w:firstLine="420"/>
              <w:rPr>
                <w:rFonts w:hAnsi="宋体"/>
                <w:sz w:val="21"/>
                <w:szCs w:val="21"/>
              </w:rPr>
            </w:pPr>
            <w:r>
              <w:rPr>
                <w:rFonts w:hAnsi="宋体" w:hint="eastAsia"/>
                <w:sz w:val="21"/>
                <w:szCs w:val="21"/>
              </w:rPr>
              <w:t>2、氮氧化物（</w:t>
            </w:r>
            <w:proofErr w:type="spellStart"/>
            <w:r>
              <w:rPr>
                <w:rFonts w:hAnsi="宋体" w:hint="eastAsia"/>
                <w:sz w:val="21"/>
                <w:szCs w:val="21"/>
              </w:rPr>
              <w:t>N</w:t>
            </w:r>
            <w:r>
              <w:rPr>
                <w:rFonts w:hAnsi="宋体"/>
                <w:sz w:val="21"/>
                <w:szCs w:val="21"/>
              </w:rPr>
              <w:t>o</w:t>
            </w:r>
            <w:r>
              <w:rPr>
                <w:rFonts w:hAnsi="宋体" w:hint="eastAsia"/>
                <w:sz w:val="21"/>
                <w:szCs w:val="21"/>
              </w:rPr>
              <w:t>x</w:t>
            </w:r>
            <w:proofErr w:type="spellEnd"/>
            <w:r>
              <w:rPr>
                <w:rFonts w:hAnsi="宋体" w:hint="eastAsia"/>
                <w:sz w:val="21"/>
                <w:szCs w:val="21"/>
              </w:rPr>
              <w:t>）排放、二氧化硫（SO2）排放要求优于招标文件得8分（以提供省级及以上出具同型号锅炉大气污染物排放检测报告原件为准，复印件胶装于投标文件中并加盖报告持有人公章），低于招标要求不得分；</w:t>
            </w:r>
          </w:p>
          <w:p w:rsidR="008F0CB4" w:rsidRDefault="00590DB1">
            <w:pPr>
              <w:spacing w:line="360" w:lineRule="auto"/>
              <w:ind w:firstLineChars="200" w:firstLine="420"/>
              <w:rPr>
                <w:rFonts w:hAnsi="宋体"/>
                <w:sz w:val="21"/>
                <w:szCs w:val="21"/>
              </w:rPr>
            </w:pPr>
            <w:r>
              <w:rPr>
                <w:rFonts w:hAnsi="宋体" w:hint="eastAsia"/>
                <w:sz w:val="21"/>
                <w:szCs w:val="21"/>
              </w:rPr>
              <w:t>3、根据技术指标响应招标文件的程度，技术参数优秀的得10-14分，一般得10分以下。</w:t>
            </w:r>
            <w:bookmarkEnd w:id="63"/>
          </w:p>
        </w:tc>
        <w:tc>
          <w:tcPr>
            <w:tcW w:w="709"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30</w:t>
            </w:r>
          </w:p>
        </w:tc>
      </w:tr>
      <w:tr w:rsidR="008F0CB4">
        <w:trPr>
          <w:trHeight w:val="551"/>
        </w:trPr>
        <w:tc>
          <w:tcPr>
            <w:tcW w:w="1101" w:type="dxa"/>
            <w:vMerge/>
            <w:tcBorders>
              <w:top w:val="single" w:sz="4" w:space="0" w:color="auto"/>
              <w:left w:val="single" w:sz="4" w:space="0" w:color="auto"/>
              <w:bottom w:val="single" w:sz="4" w:space="0" w:color="auto"/>
              <w:right w:val="single" w:sz="4" w:space="0" w:color="auto"/>
            </w:tcBorders>
            <w:vAlign w:val="center"/>
          </w:tcPr>
          <w:p w:rsidR="008F0CB4" w:rsidRDefault="008F0CB4">
            <w:pPr>
              <w:widowControl/>
              <w:jc w:val="left"/>
              <w:rPr>
                <w:rFonts w:hAnsi="宋体"/>
                <w:sz w:val="21"/>
                <w:szCs w:val="21"/>
              </w:rPr>
            </w:pPr>
          </w:p>
        </w:tc>
        <w:tc>
          <w:tcPr>
            <w:tcW w:w="7654"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ind w:firstLineChars="200" w:firstLine="420"/>
              <w:rPr>
                <w:rFonts w:hAnsi="宋体"/>
                <w:sz w:val="21"/>
                <w:szCs w:val="21"/>
              </w:rPr>
            </w:pPr>
            <w:bookmarkStart w:id="64" w:name="OLE_LINK14"/>
            <w:r>
              <w:rPr>
                <w:rFonts w:hAnsi="宋体" w:hint="eastAsia"/>
                <w:sz w:val="21"/>
                <w:szCs w:val="21"/>
              </w:rPr>
              <w:t>对投标人提供的整体解决方案进行综合评估，根据解决方案科学合理程度、保证措施是否明确</w:t>
            </w:r>
            <w:bookmarkEnd w:id="64"/>
            <w:r>
              <w:rPr>
                <w:rFonts w:hAnsi="宋体" w:hint="eastAsia"/>
                <w:sz w:val="21"/>
                <w:szCs w:val="21"/>
              </w:rPr>
              <w:t>，</w:t>
            </w:r>
            <w:proofErr w:type="gramStart"/>
            <w:r>
              <w:rPr>
                <w:rFonts w:hAnsi="宋体" w:hint="eastAsia"/>
                <w:sz w:val="21"/>
                <w:szCs w:val="21"/>
              </w:rPr>
              <w:t>酌情得</w:t>
            </w:r>
            <w:proofErr w:type="gramEnd"/>
            <w:r>
              <w:rPr>
                <w:rFonts w:hAnsi="宋体" w:hint="eastAsia"/>
                <w:sz w:val="21"/>
                <w:szCs w:val="21"/>
              </w:rPr>
              <w:t>0-10分。</w:t>
            </w:r>
          </w:p>
        </w:tc>
        <w:tc>
          <w:tcPr>
            <w:tcW w:w="709"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10</w:t>
            </w:r>
          </w:p>
        </w:tc>
      </w:tr>
      <w:tr w:rsidR="008F0CB4">
        <w:trPr>
          <w:trHeight w:val="551"/>
        </w:trPr>
        <w:tc>
          <w:tcPr>
            <w:tcW w:w="1101" w:type="dxa"/>
            <w:vMerge/>
            <w:tcBorders>
              <w:top w:val="single" w:sz="4" w:space="0" w:color="auto"/>
              <w:left w:val="single" w:sz="4" w:space="0" w:color="auto"/>
              <w:bottom w:val="single" w:sz="4" w:space="0" w:color="auto"/>
              <w:right w:val="single" w:sz="4" w:space="0" w:color="auto"/>
            </w:tcBorders>
            <w:vAlign w:val="center"/>
          </w:tcPr>
          <w:p w:rsidR="008F0CB4" w:rsidRDefault="008F0CB4">
            <w:pPr>
              <w:widowControl/>
              <w:jc w:val="left"/>
              <w:rPr>
                <w:rFonts w:hAnsi="宋体"/>
                <w:sz w:val="21"/>
                <w:szCs w:val="21"/>
              </w:rPr>
            </w:pPr>
          </w:p>
        </w:tc>
        <w:tc>
          <w:tcPr>
            <w:tcW w:w="7654"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ind w:firstLineChars="200" w:firstLine="420"/>
              <w:rPr>
                <w:rFonts w:hAnsi="宋体"/>
                <w:sz w:val="21"/>
                <w:szCs w:val="21"/>
              </w:rPr>
            </w:pPr>
            <w:r>
              <w:rPr>
                <w:rFonts w:hAnsi="宋体" w:hint="eastAsia"/>
                <w:sz w:val="21"/>
                <w:szCs w:val="21"/>
              </w:rPr>
              <w:t>辅助设备及主材选用合理，为市场主流产品，满足设计和使用要求，须明确</w:t>
            </w:r>
            <w:r>
              <w:rPr>
                <w:rFonts w:hAnsi="宋体" w:hint="eastAsia"/>
                <w:sz w:val="21"/>
                <w:szCs w:val="21"/>
              </w:rPr>
              <w:lastRenderedPageBreak/>
              <w:t>辅助设备及主辅材的规格、型号、品牌、产地。优秀得2-3分；一般得2分以下。</w:t>
            </w:r>
          </w:p>
        </w:tc>
        <w:tc>
          <w:tcPr>
            <w:tcW w:w="709"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lastRenderedPageBreak/>
              <w:t>3</w:t>
            </w:r>
          </w:p>
        </w:tc>
      </w:tr>
      <w:tr w:rsidR="008F0CB4">
        <w:trPr>
          <w:trHeight w:val="551"/>
        </w:trPr>
        <w:tc>
          <w:tcPr>
            <w:tcW w:w="1101" w:type="dxa"/>
            <w:vMerge/>
            <w:tcBorders>
              <w:top w:val="single" w:sz="4" w:space="0" w:color="auto"/>
              <w:left w:val="single" w:sz="4" w:space="0" w:color="auto"/>
              <w:bottom w:val="single" w:sz="4" w:space="0" w:color="auto"/>
              <w:right w:val="single" w:sz="4" w:space="0" w:color="auto"/>
            </w:tcBorders>
            <w:vAlign w:val="center"/>
          </w:tcPr>
          <w:p w:rsidR="008F0CB4" w:rsidRDefault="008F0CB4">
            <w:pPr>
              <w:widowControl/>
              <w:jc w:val="left"/>
              <w:rPr>
                <w:rFonts w:hAnsi="宋体"/>
                <w:sz w:val="21"/>
                <w:szCs w:val="21"/>
              </w:rPr>
            </w:pPr>
          </w:p>
        </w:tc>
        <w:tc>
          <w:tcPr>
            <w:tcW w:w="7654"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ind w:firstLineChars="200" w:firstLine="420"/>
              <w:rPr>
                <w:rFonts w:hAnsi="宋体"/>
                <w:sz w:val="21"/>
                <w:szCs w:val="21"/>
              </w:rPr>
            </w:pPr>
            <w:r>
              <w:rPr>
                <w:rFonts w:hAnsi="宋体" w:hint="eastAsia"/>
                <w:sz w:val="21"/>
                <w:szCs w:val="21"/>
              </w:rPr>
              <w:t>经评标委员会认定，对项目用途有实际帮助的正偏离，每项内容得1分，最多得2分。</w:t>
            </w:r>
          </w:p>
        </w:tc>
        <w:tc>
          <w:tcPr>
            <w:tcW w:w="709"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2</w:t>
            </w:r>
          </w:p>
        </w:tc>
      </w:tr>
      <w:tr w:rsidR="008F0CB4">
        <w:trPr>
          <w:trHeight w:val="602"/>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商务部分</w:t>
            </w:r>
          </w:p>
          <w:p w:rsidR="008F0CB4" w:rsidRDefault="00590DB1">
            <w:pPr>
              <w:spacing w:line="360" w:lineRule="auto"/>
              <w:jc w:val="center"/>
              <w:rPr>
                <w:rFonts w:hAnsi="宋体"/>
                <w:sz w:val="21"/>
                <w:szCs w:val="21"/>
              </w:rPr>
            </w:pPr>
            <w:r>
              <w:rPr>
                <w:rFonts w:hAnsi="宋体" w:hint="eastAsia"/>
                <w:sz w:val="21"/>
                <w:szCs w:val="21"/>
              </w:rPr>
              <w:t>（20分）</w:t>
            </w:r>
          </w:p>
        </w:tc>
        <w:tc>
          <w:tcPr>
            <w:tcW w:w="7654"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ind w:firstLineChars="200" w:firstLine="420"/>
              <w:rPr>
                <w:rFonts w:hAnsi="宋体"/>
                <w:sz w:val="21"/>
                <w:szCs w:val="21"/>
              </w:rPr>
            </w:pPr>
            <w:r>
              <w:rPr>
                <w:rFonts w:hAnsi="宋体" w:hint="eastAsia"/>
                <w:sz w:val="21"/>
                <w:szCs w:val="21"/>
              </w:rPr>
              <w:t>根据锅炉设备供货、安装时间，优于招标文件得2-3分，一般得1-2分。</w:t>
            </w:r>
          </w:p>
        </w:tc>
        <w:tc>
          <w:tcPr>
            <w:tcW w:w="709"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3</w:t>
            </w:r>
          </w:p>
        </w:tc>
      </w:tr>
      <w:tr w:rsidR="008F0CB4">
        <w:trPr>
          <w:trHeight w:val="581"/>
        </w:trPr>
        <w:tc>
          <w:tcPr>
            <w:tcW w:w="1101" w:type="dxa"/>
            <w:vMerge/>
            <w:tcBorders>
              <w:top w:val="single" w:sz="4" w:space="0" w:color="auto"/>
              <w:left w:val="single" w:sz="4" w:space="0" w:color="auto"/>
              <w:bottom w:val="single" w:sz="4" w:space="0" w:color="auto"/>
              <w:right w:val="single" w:sz="4" w:space="0" w:color="auto"/>
            </w:tcBorders>
            <w:vAlign w:val="center"/>
          </w:tcPr>
          <w:p w:rsidR="008F0CB4" w:rsidRDefault="008F0CB4">
            <w:pPr>
              <w:widowControl/>
              <w:jc w:val="left"/>
              <w:rPr>
                <w:rFonts w:hAnsi="宋体"/>
                <w:sz w:val="21"/>
                <w:szCs w:val="21"/>
              </w:rPr>
            </w:pPr>
          </w:p>
        </w:tc>
        <w:tc>
          <w:tcPr>
            <w:tcW w:w="7654"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ind w:firstLineChars="200" w:firstLine="420"/>
              <w:rPr>
                <w:rFonts w:hAnsi="宋体"/>
                <w:sz w:val="21"/>
                <w:szCs w:val="21"/>
              </w:rPr>
            </w:pPr>
            <w:r>
              <w:rPr>
                <w:rFonts w:hAnsi="宋体" w:hint="eastAsia"/>
                <w:sz w:val="21"/>
                <w:szCs w:val="21"/>
              </w:rPr>
              <w:t>在满足招标文件质保期要求的基础上，每增加1年得1分，最多得2分。</w:t>
            </w:r>
          </w:p>
        </w:tc>
        <w:tc>
          <w:tcPr>
            <w:tcW w:w="709"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2</w:t>
            </w:r>
          </w:p>
        </w:tc>
      </w:tr>
      <w:tr w:rsidR="008F0CB4">
        <w:trPr>
          <w:trHeight w:val="540"/>
        </w:trPr>
        <w:tc>
          <w:tcPr>
            <w:tcW w:w="1101" w:type="dxa"/>
            <w:vMerge/>
            <w:tcBorders>
              <w:top w:val="single" w:sz="4" w:space="0" w:color="auto"/>
              <w:left w:val="single" w:sz="4" w:space="0" w:color="auto"/>
              <w:bottom w:val="single" w:sz="4" w:space="0" w:color="auto"/>
              <w:right w:val="single" w:sz="4" w:space="0" w:color="auto"/>
            </w:tcBorders>
            <w:vAlign w:val="center"/>
          </w:tcPr>
          <w:p w:rsidR="008F0CB4" w:rsidRDefault="008F0CB4">
            <w:pPr>
              <w:widowControl/>
              <w:jc w:val="left"/>
              <w:rPr>
                <w:rFonts w:hAnsi="宋体"/>
                <w:sz w:val="21"/>
                <w:szCs w:val="21"/>
              </w:rPr>
            </w:pPr>
          </w:p>
        </w:tc>
        <w:tc>
          <w:tcPr>
            <w:tcW w:w="7654"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ind w:firstLineChars="200" w:firstLine="420"/>
              <w:rPr>
                <w:rFonts w:hAnsi="宋体"/>
                <w:sz w:val="21"/>
                <w:szCs w:val="21"/>
              </w:rPr>
            </w:pPr>
            <w:bookmarkStart w:id="65" w:name="OLE_LINK16"/>
            <w:r>
              <w:rPr>
                <w:rFonts w:hAnsi="宋体" w:hint="eastAsia"/>
                <w:sz w:val="21"/>
                <w:szCs w:val="21"/>
              </w:rPr>
              <w:t>根据以下内容进行比较评价：标书制作是否规范，提供资料是否齐全，文字是否清晰，描述是否准确，询标答疑过程对评委提出需澄清确认的问题答复是否完整、准确（如果有）。分三个等级：</w:t>
            </w:r>
            <w:proofErr w:type="gramStart"/>
            <w:r>
              <w:rPr>
                <w:rFonts w:hAnsi="宋体" w:hint="eastAsia"/>
                <w:sz w:val="21"/>
                <w:szCs w:val="21"/>
              </w:rPr>
              <w:t>优得</w:t>
            </w:r>
            <w:proofErr w:type="gramEnd"/>
            <w:r>
              <w:rPr>
                <w:rFonts w:hAnsi="宋体" w:hint="eastAsia"/>
                <w:sz w:val="21"/>
                <w:szCs w:val="21"/>
              </w:rPr>
              <w:t>4-5分，</w:t>
            </w:r>
            <w:proofErr w:type="gramStart"/>
            <w:r>
              <w:rPr>
                <w:rFonts w:hAnsi="宋体" w:hint="eastAsia"/>
                <w:sz w:val="21"/>
                <w:szCs w:val="21"/>
              </w:rPr>
              <w:t>良得</w:t>
            </w:r>
            <w:proofErr w:type="gramEnd"/>
            <w:r>
              <w:rPr>
                <w:rFonts w:hAnsi="宋体" w:hint="eastAsia"/>
                <w:sz w:val="21"/>
                <w:szCs w:val="21"/>
              </w:rPr>
              <w:t>2-3分，一般得0-1分。</w:t>
            </w:r>
            <w:bookmarkEnd w:id="65"/>
          </w:p>
        </w:tc>
        <w:tc>
          <w:tcPr>
            <w:tcW w:w="709"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color w:val="0000FF"/>
                <w:sz w:val="21"/>
                <w:szCs w:val="21"/>
              </w:rPr>
            </w:pPr>
            <w:r>
              <w:rPr>
                <w:rFonts w:hAnsi="宋体" w:hint="eastAsia"/>
                <w:sz w:val="21"/>
                <w:szCs w:val="21"/>
              </w:rPr>
              <w:t>5</w:t>
            </w:r>
          </w:p>
        </w:tc>
      </w:tr>
      <w:tr w:rsidR="008F0CB4">
        <w:trPr>
          <w:trHeight w:val="841"/>
        </w:trPr>
        <w:tc>
          <w:tcPr>
            <w:tcW w:w="1101" w:type="dxa"/>
            <w:vMerge/>
            <w:tcBorders>
              <w:top w:val="single" w:sz="4" w:space="0" w:color="auto"/>
              <w:left w:val="single" w:sz="4" w:space="0" w:color="auto"/>
              <w:bottom w:val="single" w:sz="4" w:space="0" w:color="auto"/>
              <w:right w:val="single" w:sz="4" w:space="0" w:color="auto"/>
            </w:tcBorders>
            <w:vAlign w:val="center"/>
          </w:tcPr>
          <w:p w:rsidR="008F0CB4" w:rsidRDefault="008F0CB4">
            <w:pPr>
              <w:widowControl/>
              <w:jc w:val="left"/>
              <w:rPr>
                <w:rFonts w:hAnsi="宋体"/>
                <w:sz w:val="21"/>
                <w:szCs w:val="21"/>
              </w:rPr>
            </w:pPr>
          </w:p>
        </w:tc>
        <w:tc>
          <w:tcPr>
            <w:tcW w:w="7654"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ind w:firstLineChars="200" w:firstLine="420"/>
              <w:rPr>
                <w:rFonts w:hAnsi="宋体"/>
                <w:sz w:val="21"/>
                <w:szCs w:val="21"/>
              </w:rPr>
            </w:pPr>
            <w:r>
              <w:rPr>
                <w:rFonts w:hAnsi="宋体" w:hint="eastAsia"/>
                <w:sz w:val="21"/>
                <w:szCs w:val="21"/>
              </w:rPr>
              <w:t>投标人每提供一份所投产品（同品牌同系列）的经营合同，合同金额100万元及以上，每份得2分，最多得10分。须提供合同、中标通知书原件，复印件须加盖供货方公章并制作于投标文件中，否则不计得分。</w:t>
            </w:r>
          </w:p>
        </w:tc>
        <w:tc>
          <w:tcPr>
            <w:tcW w:w="709"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10</w:t>
            </w:r>
          </w:p>
        </w:tc>
      </w:tr>
      <w:tr w:rsidR="008F0CB4">
        <w:trPr>
          <w:trHeight w:val="540"/>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服务部分</w:t>
            </w:r>
          </w:p>
          <w:p w:rsidR="008F0CB4" w:rsidRDefault="00590DB1">
            <w:pPr>
              <w:spacing w:line="360" w:lineRule="auto"/>
              <w:jc w:val="center"/>
              <w:rPr>
                <w:rFonts w:hAnsi="宋体"/>
                <w:sz w:val="21"/>
                <w:szCs w:val="21"/>
              </w:rPr>
            </w:pPr>
            <w:r>
              <w:rPr>
                <w:rFonts w:hAnsi="宋体" w:hint="eastAsia"/>
                <w:sz w:val="21"/>
                <w:szCs w:val="21"/>
              </w:rPr>
              <w:t>（5分）</w:t>
            </w:r>
          </w:p>
        </w:tc>
        <w:tc>
          <w:tcPr>
            <w:tcW w:w="7654"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ind w:firstLineChars="200" w:firstLine="420"/>
              <w:rPr>
                <w:rFonts w:hAnsi="宋体"/>
                <w:sz w:val="21"/>
                <w:szCs w:val="21"/>
              </w:rPr>
            </w:pPr>
            <w:bookmarkStart w:id="66" w:name="OLE_LINK17"/>
            <w:r>
              <w:rPr>
                <w:rFonts w:hAnsi="宋体" w:hint="eastAsia"/>
                <w:sz w:val="21"/>
                <w:szCs w:val="21"/>
              </w:rPr>
              <w:t>根据投标人在售后服务方案、技术支持及培训等方面的情况进行综合比较，售后人员持证上岗，有培训证书，优秀的得2-3分； 一般的得2分以下。</w:t>
            </w:r>
            <w:bookmarkEnd w:id="66"/>
          </w:p>
        </w:tc>
        <w:tc>
          <w:tcPr>
            <w:tcW w:w="709"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3</w:t>
            </w:r>
          </w:p>
        </w:tc>
      </w:tr>
      <w:tr w:rsidR="008F0CB4">
        <w:trPr>
          <w:trHeight w:val="540"/>
        </w:trPr>
        <w:tc>
          <w:tcPr>
            <w:tcW w:w="1101" w:type="dxa"/>
            <w:vMerge/>
            <w:tcBorders>
              <w:top w:val="single" w:sz="4" w:space="0" w:color="auto"/>
              <w:left w:val="single" w:sz="4" w:space="0" w:color="auto"/>
              <w:bottom w:val="single" w:sz="4" w:space="0" w:color="auto"/>
              <w:right w:val="single" w:sz="4" w:space="0" w:color="auto"/>
            </w:tcBorders>
            <w:vAlign w:val="center"/>
          </w:tcPr>
          <w:p w:rsidR="008F0CB4" w:rsidRDefault="008F0CB4">
            <w:pPr>
              <w:widowControl/>
              <w:jc w:val="left"/>
              <w:rPr>
                <w:rFonts w:hAnsi="宋体"/>
                <w:sz w:val="21"/>
                <w:szCs w:val="21"/>
              </w:rPr>
            </w:pPr>
          </w:p>
        </w:tc>
        <w:tc>
          <w:tcPr>
            <w:tcW w:w="7654"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ind w:firstLineChars="200" w:firstLine="420"/>
              <w:rPr>
                <w:rFonts w:hAnsi="宋体"/>
                <w:sz w:val="21"/>
                <w:szCs w:val="21"/>
              </w:rPr>
            </w:pPr>
            <w:r>
              <w:rPr>
                <w:rFonts w:hAnsi="宋体" w:hint="eastAsia"/>
                <w:sz w:val="21"/>
                <w:szCs w:val="21"/>
              </w:rPr>
              <w:t>投标人在采购人所在城市注册或设有可提供售后服务分支机构的，得2分。（须提供营业执照原件，营业范围须包含覆盖本项目售后服务内容）</w:t>
            </w:r>
          </w:p>
          <w:p w:rsidR="008F0CB4" w:rsidRDefault="00590DB1">
            <w:pPr>
              <w:spacing w:line="360" w:lineRule="auto"/>
              <w:ind w:firstLineChars="200" w:firstLine="420"/>
              <w:rPr>
                <w:rFonts w:hAnsi="宋体"/>
                <w:sz w:val="21"/>
                <w:szCs w:val="21"/>
              </w:rPr>
            </w:pPr>
            <w:r>
              <w:rPr>
                <w:rFonts w:hAnsi="宋体" w:hint="eastAsia"/>
                <w:sz w:val="21"/>
                <w:szCs w:val="21"/>
              </w:rPr>
              <w:t>投标人在采购人所在城市设有售后服务协议合作机构的，得1分。（须提供合作机构营业执照原件，营业范围须包含覆盖本项目售后服务内容，双方合作协议原件）</w:t>
            </w:r>
          </w:p>
        </w:tc>
        <w:tc>
          <w:tcPr>
            <w:tcW w:w="709"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2</w:t>
            </w:r>
          </w:p>
        </w:tc>
      </w:tr>
      <w:tr w:rsidR="008F0CB4">
        <w:trPr>
          <w:trHeight w:val="1155"/>
        </w:trPr>
        <w:tc>
          <w:tcPr>
            <w:tcW w:w="1101"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价格分</w:t>
            </w:r>
          </w:p>
          <w:p w:rsidR="008F0CB4" w:rsidRDefault="00590DB1">
            <w:pPr>
              <w:spacing w:line="360" w:lineRule="auto"/>
              <w:jc w:val="center"/>
              <w:rPr>
                <w:rFonts w:hAnsi="宋体"/>
                <w:sz w:val="21"/>
                <w:szCs w:val="21"/>
              </w:rPr>
            </w:pPr>
            <w:r>
              <w:rPr>
                <w:rFonts w:hAnsi="宋体" w:hint="eastAsia"/>
                <w:sz w:val="21"/>
                <w:szCs w:val="21"/>
              </w:rPr>
              <w:t>（30分）</w:t>
            </w:r>
          </w:p>
        </w:tc>
        <w:tc>
          <w:tcPr>
            <w:tcW w:w="7654"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ind w:firstLineChars="200" w:firstLine="420"/>
              <w:rPr>
                <w:rFonts w:hAnsi="宋体"/>
                <w:sz w:val="21"/>
                <w:szCs w:val="21"/>
              </w:rPr>
            </w:pPr>
            <w:bookmarkStart w:id="67" w:name="OLE_LINK4"/>
            <w:r>
              <w:rPr>
                <w:rFonts w:hAnsi="宋体" w:hint="eastAsia"/>
                <w:sz w:val="21"/>
                <w:szCs w:val="21"/>
              </w:rPr>
              <w:t>以满足招标文件要求且投标价格最低的投标报价为评标基准价，其价格分为满分30分，其他投标人的价格</w:t>
            </w:r>
            <w:proofErr w:type="gramStart"/>
            <w:r>
              <w:rPr>
                <w:rFonts w:hAnsi="宋体" w:hint="eastAsia"/>
                <w:sz w:val="21"/>
                <w:szCs w:val="21"/>
              </w:rPr>
              <w:t>分按照</w:t>
            </w:r>
            <w:proofErr w:type="gramEnd"/>
            <w:r>
              <w:rPr>
                <w:rFonts w:hAnsi="宋体" w:hint="eastAsia"/>
                <w:sz w:val="21"/>
                <w:szCs w:val="21"/>
              </w:rPr>
              <w:t>下列公式计算：投标报价得分=（评标基准价/投标报价）×30%×100</w:t>
            </w:r>
            <w:bookmarkEnd w:id="67"/>
          </w:p>
        </w:tc>
        <w:tc>
          <w:tcPr>
            <w:tcW w:w="709" w:type="dxa"/>
            <w:tcBorders>
              <w:top w:val="single" w:sz="4" w:space="0" w:color="auto"/>
              <w:left w:val="single" w:sz="4" w:space="0" w:color="auto"/>
              <w:bottom w:val="single" w:sz="4" w:space="0" w:color="auto"/>
              <w:right w:val="single" w:sz="4" w:space="0" w:color="auto"/>
            </w:tcBorders>
            <w:vAlign w:val="center"/>
          </w:tcPr>
          <w:p w:rsidR="008F0CB4" w:rsidRDefault="00590DB1">
            <w:pPr>
              <w:spacing w:line="360" w:lineRule="auto"/>
              <w:jc w:val="center"/>
              <w:rPr>
                <w:rFonts w:hAnsi="宋体"/>
                <w:sz w:val="21"/>
                <w:szCs w:val="21"/>
              </w:rPr>
            </w:pPr>
            <w:r>
              <w:rPr>
                <w:rFonts w:hAnsi="宋体" w:hint="eastAsia"/>
                <w:sz w:val="21"/>
                <w:szCs w:val="21"/>
              </w:rPr>
              <w:t>30</w:t>
            </w:r>
          </w:p>
        </w:tc>
      </w:tr>
    </w:tbl>
    <w:p w:rsidR="008F0CB4" w:rsidRDefault="00590DB1">
      <w:pPr>
        <w:spacing w:line="360" w:lineRule="auto"/>
        <w:ind w:firstLineChars="200" w:firstLine="482"/>
        <w:rPr>
          <w:rFonts w:hAnsi="宋体"/>
          <w:b/>
          <w:bCs/>
          <w:sz w:val="24"/>
          <w:szCs w:val="24"/>
        </w:rPr>
      </w:pPr>
      <w:r>
        <w:rPr>
          <w:rFonts w:hAnsi="宋体" w:hint="eastAsia"/>
          <w:b/>
          <w:bCs/>
          <w:sz w:val="24"/>
          <w:szCs w:val="24"/>
        </w:rPr>
        <w:t>根据财政部发布的《政府采购促进中小企业发展暂行办法》规定，对于非专门面向中小企业的项目，对小型和微型企业产品的价格给予</w:t>
      </w:r>
      <w:r>
        <w:rPr>
          <w:rFonts w:hAnsi="宋体"/>
          <w:b/>
          <w:bCs/>
          <w:sz w:val="24"/>
          <w:szCs w:val="24"/>
        </w:rPr>
        <w:t>6%</w:t>
      </w:r>
      <w:r>
        <w:rPr>
          <w:rFonts w:hAnsi="宋体" w:hint="eastAsia"/>
          <w:b/>
          <w:bCs/>
          <w:sz w:val="24"/>
          <w:szCs w:val="24"/>
        </w:rPr>
        <w:t>的扣除。本项目用扣除后的价格参与评审。投标时须提供县级以上中小企业主管部门认定书和声明函，否则不给予价格扣除。</w:t>
      </w:r>
    </w:p>
    <w:p w:rsidR="008F0CB4" w:rsidRDefault="00590DB1">
      <w:pPr>
        <w:spacing w:line="360" w:lineRule="auto"/>
        <w:ind w:firstLineChars="200" w:firstLine="482"/>
        <w:rPr>
          <w:rFonts w:hAnsi="宋体" w:cs="Times New Roman"/>
          <w:b/>
          <w:bCs/>
          <w:sz w:val="24"/>
          <w:szCs w:val="24"/>
        </w:rPr>
      </w:pPr>
      <w:r>
        <w:rPr>
          <w:rFonts w:hAnsi="宋体"/>
          <w:b/>
          <w:bCs/>
          <w:sz w:val="24"/>
          <w:szCs w:val="24"/>
        </w:rPr>
        <w:t xml:space="preserve">3. </w:t>
      </w:r>
      <w:r>
        <w:rPr>
          <w:rFonts w:hAnsi="宋体" w:hint="eastAsia"/>
          <w:b/>
          <w:bCs/>
          <w:sz w:val="24"/>
          <w:szCs w:val="24"/>
        </w:rPr>
        <w:t>推荐中标候选人或确定中标人。</w:t>
      </w:r>
    </w:p>
    <w:p w:rsidR="008F0CB4" w:rsidRDefault="00590DB1">
      <w:pPr>
        <w:spacing w:line="360" w:lineRule="auto"/>
        <w:ind w:firstLineChars="200" w:firstLine="480"/>
        <w:rPr>
          <w:rFonts w:hAnsi="宋体" w:cs="Times New Roman"/>
          <w:sz w:val="24"/>
          <w:szCs w:val="24"/>
        </w:rPr>
      </w:pPr>
      <w:r>
        <w:rPr>
          <w:rFonts w:hAnsi="宋体" w:hint="eastAsia"/>
          <w:sz w:val="24"/>
          <w:szCs w:val="24"/>
        </w:rPr>
        <w:t>评标委员会根据招标文件确定的评标办法，按综合评审结果进行排序，选取本项目的中标候选人或根据采购人的授权直接确定中标人。</w:t>
      </w:r>
    </w:p>
    <w:p w:rsidR="008F0CB4" w:rsidRDefault="00590DB1">
      <w:pPr>
        <w:spacing w:line="360" w:lineRule="auto"/>
        <w:ind w:firstLineChars="200" w:firstLine="482"/>
        <w:rPr>
          <w:rFonts w:hAnsi="宋体" w:cs="Times New Roman"/>
          <w:b/>
          <w:bCs/>
          <w:sz w:val="24"/>
          <w:szCs w:val="24"/>
        </w:rPr>
      </w:pPr>
      <w:r>
        <w:rPr>
          <w:rFonts w:hAnsi="宋体"/>
          <w:b/>
          <w:bCs/>
          <w:sz w:val="24"/>
          <w:szCs w:val="24"/>
        </w:rPr>
        <w:t>4</w:t>
      </w:r>
      <w:r>
        <w:rPr>
          <w:rFonts w:hAnsi="宋体" w:hint="eastAsia"/>
          <w:b/>
          <w:bCs/>
          <w:sz w:val="24"/>
          <w:szCs w:val="24"/>
        </w:rPr>
        <w:t>．评标过程保密</w:t>
      </w:r>
    </w:p>
    <w:p w:rsidR="008F0CB4" w:rsidRDefault="00590DB1">
      <w:pPr>
        <w:spacing w:line="360" w:lineRule="auto"/>
        <w:ind w:firstLineChars="200" w:firstLine="480"/>
        <w:rPr>
          <w:rFonts w:hAnsi="宋体" w:cs="Times New Roman"/>
          <w:sz w:val="24"/>
          <w:szCs w:val="24"/>
        </w:rPr>
      </w:pPr>
      <w:r>
        <w:rPr>
          <w:rFonts w:hAnsi="宋体" w:hint="eastAsia"/>
          <w:sz w:val="24"/>
          <w:szCs w:val="24"/>
        </w:rPr>
        <w:t>凡是属于审查、澄清、评价和比较投标的有关资料以及中标意向等，均不向投标人或者其他与评标无关的人员透露。</w:t>
      </w:r>
    </w:p>
    <w:p w:rsidR="008F0CB4" w:rsidRDefault="00590DB1">
      <w:pPr>
        <w:spacing w:line="360" w:lineRule="auto"/>
        <w:ind w:firstLineChars="200" w:firstLine="482"/>
        <w:rPr>
          <w:rFonts w:hAnsi="宋体" w:cs="Times New Roman"/>
          <w:b/>
          <w:bCs/>
          <w:sz w:val="24"/>
          <w:szCs w:val="24"/>
        </w:rPr>
      </w:pPr>
      <w:r>
        <w:rPr>
          <w:rFonts w:hAnsi="宋体"/>
          <w:b/>
          <w:bCs/>
          <w:sz w:val="24"/>
          <w:szCs w:val="24"/>
        </w:rPr>
        <w:t xml:space="preserve">5. </w:t>
      </w:r>
      <w:r>
        <w:rPr>
          <w:rFonts w:hAnsi="宋体" w:hint="eastAsia"/>
          <w:b/>
          <w:bCs/>
          <w:sz w:val="24"/>
          <w:szCs w:val="24"/>
        </w:rPr>
        <w:t>投标人瑕疵滞后的处理</w:t>
      </w:r>
    </w:p>
    <w:p w:rsidR="008F0CB4" w:rsidRDefault="00590DB1">
      <w:pPr>
        <w:spacing w:line="360" w:lineRule="auto"/>
        <w:ind w:firstLineChars="200" w:firstLine="480"/>
        <w:rPr>
          <w:rFonts w:hAnsi="宋体"/>
          <w:sz w:val="24"/>
          <w:szCs w:val="24"/>
        </w:rPr>
      </w:pPr>
      <w:r>
        <w:rPr>
          <w:rFonts w:hAnsi="宋体" w:hint="eastAsia"/>
          <w:sz w:val="24"/>
          <w:szCs w:val="24"/>
        </w:rPr>
        <w:lastRenderedPageBreak/>
        <w:t>无论基于何种原因，各项本应</w:t>
      </w:r>
      <w:proofErr w:type="gramStart"/>
      <w:r>
        <w:rPr>
          <w:rFonts w:hAnsi="宋体" w:hint="eastAsia"/>
          <w:sz w:val="24"/>
          <w:szCs w:val="24"/>
        </w:rPr>
        <w:t>作拒绝</w:t>
      </w:r>
      <w:proofErr w:type="gramEnd"/>
      <w:r>
        <w:rPr>
          <w:rFonts w:hAnsi="宋体" w:hint="eastAsia"/>
          <w:sz w:val="24"/>
          <w:szCs w:val="24"/>
        </w:rPr>
        <w:t>处理的情形即便未被及时发现而使该投标人进入初审、综合评标或其它后续程序，包括已经签订合同的情形，一旦在任何时间被发现存在上述情形，则招标代理机构均有权随时视情形决定是否取消该投标人的此前评议结果，并有权决定采取相应的补救或纠正措施。一旦该投标人被取消该投标人的此前评议结果，其现有的位置将被其他投标人依序替代或者此项目</w:t>
      </w:r>
      <w:proofErr w:type="gramStart"/>
      <w:r>
        <w:rPr>
          <w:rFonts w:hAnsi="宋体" w:hint="eastAsia"/>
          <w:sz w:val="24"/>
          <w:szCs w:val="24"/>
        </w:rPr>
        <w:t>作为废标处理</w:t>
      </w:r>
      <w:proofErr w:type="gramEnd"/>
      <w:r>
        <w:rPr>
          <w:rFonts w:hAnsi="宋体" w:hint="eastAsia"/>
          <w:sz w:val="24"/>
          <w:szCs w:val="24"/>
        </w:rPr>
        <w:t>。</w:t>
      </w:r>
    </w:p>
    <w:p w:rsidR="008F0CB4" w:rsidRDefault="00590DB1">
      <w:pPr>
        <w:pStyle w:val="af2"/>
        <w:spacing w:before="0" w:after="0" w:line="360" w:lineRule="auto"/>
        <w:outlineLvl w:val="1"/>
        <w:rPr>
          <w:rFonts w:ascii="宋体" w:hAnsi="宋体" w:cs="宋体"/>
          <w:sz w:val="30"/>
          <w:szCs w:val="30"/>
        </w:rPr>
      </w:pPr>
      <w:bookmarkStart w:id="68" w:name="_Toc489879415"/>
      <w:r>
        <w:rPr>
          <w:rFonts w:ascii="宋体" w:hAnsi="宋体" w:cs="宋体" w:hint="eastAsia"/>
          <w:sz w:val="30"/>
          <w:szCs w:val="30"/>
        </w:rPr>
        <w:t>五、废标</w:t>
      </w:r>
      <w:bookmarkEnd w:id="56"/>
      <w:bookmarkEnd w:id="68"/>
    </w:p>
    <w:p w:rsidR="008F0CB4" w:rsidRDefault="00590DB1">
      <w:pPr>
        <w:spacing w:line="360" w:lineRule="auto"/>
        <w:ind w:firstLineChars="200" w:firstLine="480"/>
        <w:rPr>
          <w:rFonts w:hAnsi="宋体" w:cs="Times New Roman"/>
          <w:sz w:val="24"/>
          <w:szCs w:val="24"/>
        </w:rPr>
      </w:pPr>
      <w:r>
        <w:rPr>
          <w:rFonts w:hAnsi="宋体" w:hint="eastAsia"/>
          <w:sz w:val="24"/>
          <w:szCs w:val="24"/>
        </w:rPr>
        <w:t>在招标采购中，出现下列情形之一的，应予废标：</w:t>
      </w:r>
    </w:p>
    <w:p w:rsidR="008F0CB4" w:rsidRDefault="00590DB1">
      <w:pPr>
        <w:spacing w:line="360" w:lineRule="auto"/>
        <w:ind w:firstLineChars="200" w:firstLine="480"/>
        <w:rPr>
          <w:rFonts w:hAnsi="宋体" w:cs="Times New Roman"/>
          <w:color w:val="FF0000"/>
          <w:sz w:val="24"/>
          <w:szCs w:val="24"/>
        </w:rPr>
      </w:pPr>
      <w:r>
        <w:rPr>
          <w:rFonts w:hAnsi="宋体"/>
          <w:sz w:val="24"/>
          <w:szCs w:val="24"/>
        </w:rPr>
        <w:t>1.</w:t>
      </w:r>
      <w:r>
        <w:rPr>
          <w:rFonts w:hAnsi="宋体" w:hint="eastAsia"/>
          <w:sz w:val="24"/>
          <w:szCs w:val="24"/>
        </w:rPr>
        <w:t>符合专业条件的投标人或者对招标文件作实质响应的投标人不足三家的。</w:t>
      </w:r>
    </w:p>
    <w:p w:rsidR="008F0CB4" w:rsidRDefault="00590DB1">
      <w:pPr>
        <w:spacing w:line="360" w:lineRule="auto"/>
        <w:ind w:firstLineChars="200" w:firstLine="480"/>
        <w:rPr>
          <w:rFonts w:hAnsi="宋体" w:cs="Times New Roman"/>
          <w:sz w:val="24"/>
          <w:szCs w:val="24"/>
        </w:rPr>
      </w:pPr>
      <w:r>
        <w:rPr>
          <w:rFonts w:hAnsi="宋体"/>
          <w:sz w:val="24"/>
          <w:szCs w:val="24"/>
        </w:rPr>
        <w:t>2.</w:t>
      </w:r>
      <w:r>
        <w:rPr>
          <w:rFonts w:hAnsi="宋体" w:hint="eastAsia"/>
          <w:sz w:val="24"/>
          <w:szCs w:val="24"/>
        </w:rPr>
        <w:t>出现影响采购公正的违法、违规行为的；</w:t>
      </w:r>
    </w:p>
    <w:p w:rsidR="008F0CB4" w:rsidRDefault="00590DB1">
      <w:pPr>
        <w:spacing w:line="360" w:lineRule="auto"/>
        <w:ind w:firstLineChars="200" w:firstLine="480"/>
        <w:rPr>
          <w:rFonts w:hAnsi="宋体" w:cs="Times New Roman"/>
          <w:sz w:val="24"/>
          <w:szCs w:val="24"/>
        </w:rPr>
      </w:pPr>
      <w:r>
        <w:rPr>
          <w:rFonts w:hAnsi="宋体"/>
          <w:sz w:val="24"/>
          <w:szCs w:val="24"/>
        </w:rPr>
        <w:t>3.</w:t>
      </w:r>
      <w:r>
        <w:rPr>
          <w:rFonts w:hAnsi="宋体" w:hint="eastAsia"/>
          <w:sz w:val="24"/>
          <w:szCs w:val="24"/>
        </w:rPr>
        <w:t>投标人的报价均超过了采购预算，采购人不能支付的；</w:t>
      </w:r>
    </w:p>
    <w:p w:rsidR="008F0CB4" w:rsidRDefault="00590DB1">
      <w:pPr>
        <w:spacing w:line="360" w:lineRule="auto"/>
        <w:ind w:firstLineChars="200" w:firstLine="480"/>
        <w:rPr>
          <w:rFonts w:hAnsi="宋体" w:cs="Times New Roman"/>
          <w:sz w:val="24"/>
          <w:szCs w:val="24"/>
        </w:rPr>
      </w:pPr>
      <w:r>
        <w:rPr>
          <w:rFonts w:hAnsi="宋体"/>
          <w:sz w:val="24"/>
          <w:szCs w:val="24"/>
        </w:rPr>
        <w:t>4.</w:t>
      </w:r>
      <w:r>
        <w:rPr>
          <w:rFonts w:hAnsi="宋体" w:hint="eastAsia"/>
          <w:sz w:val="24"/>
          <w:szCs w:val="24"/>
        </w:rPr>
        <w:t>因重大变故，采购任务取消的。</w:t>
      </w:r>
      <w:proofErr w:type="gramStart"/>
      <w:r>
        <w:rPr>
          <w:rFonts w:hAnsi="宋体" w:hint="eastAsia"/>
          <w:sz w:val="24"/>
          <w:szCs w:val="24"/>
        </w:rPr>
        <w:t>废标后</w:t>
      </w:r>
      <w:proofErr w:type="gramEnd"/>
      <w:r>
        <w:rPr>
          <w:rFonts w:hAnsi="宋体" w:hint="eastAsia"/>
          <w:sz w:val="24"/>
          <w:szCs w:val="24"/>
        </w:rPr>
        <w:t>，采购人应当将</w:t>
      </w:r>
      <w:proofErr w:type="gramStart"/>
      <w:r>
        <w:rPr>
          <w:rFonts w:hAnsi="宋体" w:hint="eastAsia"/>
          <w:sz w:val="24"/>
          <w:szCs w:val="24"/>
        </w:rPr>
        <w:t>废标理由</w:t>
      </w:r>
      <w:proofErr w:type="gramEnd"/>
      <w:r>
        <w:rPr>
          <w:rFonts w:hAnsi="宋体" w:hint="eastAsia"/>
          <w:sz w:val="24"/>
          <w:szCs w:val="24"/>
        </w:rPr>
        <w:t>通知所有投标人。</w:t>
      </w:r>
    </w:p>
    <w:p w:rsidR="008F0CB4" w:rsidRDefault="00590DB1">
      <w:pPr>
        <w:pStyle w:val="af2"/>
        <w:spacing w:before="0" w:after="0" w:line="360" w:lineRule="auto"/>
        <w:outlineLvl w:val="1"/>
        <w:rPr>
          <w:rFonts w:ascii="宋体" w:hAnsi="宋体" w:cs="宋体"/>
          <w:sz w:val="30"/>
          <w:szCs w:val="30"/>
        </w:rPr>
      </w:pPr>
      <w:bookmarkStart w:id="69" w:name="_Toc325620719"/>
      <w:bookmarkStart w:id="70" w:name="_Toc489879416"/>
      <w:r>
        <w:rPr>
          <w:rFonts w:ascii="宋体" w:hAnsi="宋体" w:cs="宋体" w:hint="eastAsia"/>
          <w:sz w:val="30"/>
          <w:szCs w:val="30"/>
        </w:rPr>
        <w:t>六、中标通知书</w:t>
      </w:r>
      <w:bookmarkEnd w:id="69"/>
      <w:bookmarkEnd w:id="70"/>
    </w:p>
    <w:p w:rsidR="008F0CB4" w:rsidRDefault="00590DB1">
      <w:pPr>
        <w:spacing w:line="360" w:lineRule="auto"/>
        <w:ind w:firstLineChars="200" w:firstLine="480"/>
        <w:rPr>
          <w:rFonts w:hAnsi="宋体" w:cs="Times New Roman"/>
          <w:sz w:val="24"/>
          <w:szCs w:val="24"/>
        </w:rPr>
      </w:pPr>
      <w:r>
        <w:rPr>
          <w:rFonts w:hAnsi="宋体" w:hint="eastAsia"/>
          <w:sz w:val="24"/>
          <w:szCs w:val="24"/>
        </w:rPr>
        <w:t>评审结束后，由采购人委托招标代理机构向中标人签发《中标通知书》。</w:t>
      </w:r>
    </w:p>
    <w:p w:rsidR="008F0CB4" w:rsidRDefault="00590DB1">
      <w:pPr>
        <w:spacing w:line="360" w:lineRule="auto"/>
        <w:ind w:firstLineChars="200" w:firstLine="480"/>
        <w:rPr>
          <w:rFonts w:hAnsi="宋体" w:cs="Times New Roman"/>
          <w:sz w:val="24"/>
          <w:szCs w:val="24"/>
        </w:rPr>
      </w:pPr>
      <w:r>
        <w:rPr>
          <w:rFonts w:hAnsi="宋体" w:cs="Times New Roman"/>
          <w:sz w:val="24"/>
          <w:szCs w:val="24"/>
        </w:rPr>
        <w:br w:type="page"/>
      </w:r>
    </w:p>
    <w:p w:rsidR="008F0CB4" w:rsidRDefault="00590DB1">
      <w:pPr>
        <w:pStyle w:val="1"/>
        <w:rPr>
          <w:rFonts w:hAnsi="宋体"/>
          <w:sz w:val="36"/>
          <w:szCs w:val="36"/>
        </w:rPr>
      </w:pPr>
      <w:bookmarkStart w:id="71" w:name="_Toc489879417"/>
      <w:r>
        <w:rPr>
          <w:rFonts w:hAnsi="宋体" w:hint="eastAsia"/>
          <w:sz w:val="36"/>
          <w:szCs w:val="36"/>
        </w:rPr>
        <w:t>第四部分</w:t>
      </w:r>
      <w:r w:rsidR="009D67F4">
        <w:rPr>
          <w:rFonts w:hAnsi="宋体" w:hint="eastAsia"/>
          <w:sz w:val="36"/>
          <w:szCs w:val="36"/>
        </w:rPr>
        <w:t xml:space="preserve"> </w:t>
      </w:r>
      <w:r>
        <w:rPr>
          <w:rFonts w:hAnsi="宋体" w:hint="eastAsia"/>
          <w:sz w:val="36"/>
          <w:szCs w:val="36"/>
        </w:rPr>
        <w:t>授予合同</w:t>
      </w:r>
      <w:bookmarkEnd w:id="57"/>
      <w:bookmarkEnd w:id="58"/>
      <w:bookmarkEnd w:id="59"/>
      <w:bookmarkEnd w:id="60"/>
      <w:bookmarkEnd w:id="71"/>
    </w:p>
    <w:p w:rsidR="008F0CB4" w:rsidRDefault="00590DB1">
      <w:pPr>
        <w:pStyle w:val="af2"/>
        <w:spacing w:line="360" w:lineRule="auto"/>
        <w:outlineLvl w:val="1"/>
        <w:rPr>
          <w:rFonts w:ascii="宋体" w:hAnsi="宋体" w:cs="宋体"/>
          <w:sz w:val="30"/>
          <w:szCs w:val="30"/>
        </w:rPr>
      </w:pPr>
      <w:bookmarkStart w:id="72" w:name="_Toc489879418"/>
      <w:bookmarkStart w:id="73" w:name="_Toc325620721"/>
      <w:r>
        <w:rPr>
          <w:rFonts w:ascii="宋体" w:hAnsi="宋体" w:cs="宋体" w:hint="eastAsia"/>
          <w:sz w:val="30"/>
          <w:szCs w:val="30"/>
        </w:rPr>
        <w:t>一、签订合同</w:t>
      </w:r>
      <w:bookmarkEnd w:id="72"/>
      <w:bookmarkEnd w:id="73"/>
    </w:p>
    <w:p w:rsidR="008F0CB4" w:rsidRDefault="00590DB1">
      <w:pPr>
        <w:spacing w:line="360" w:lineRule="auto"/>
        <w:ind w:firstLineChars="200" w:firstLine="480"/>
        <w:rPr>
          <w:rFonts w:hAnsi="宋体" w:cs="Times New Roman"/>
          <w:sz w:val="24"/>
          <w:szCs w:val="24"/>
        </w:rPr>
      </w:pPr>
      <w:r>
        <w:rPr>
          <w:rFonts w:hAnsi="宋体" w:hint="eastAsia"/>
          <w:sz w:val="24"/>
          <w:szCs w:val="24"/>
        </w:rPr>
        <w:t>《中标通知书》发出后十五日内，在采购人及招标代理机构的监督下，由招标代理机构组织用户和中标人签订合同。合同签订的内容不能超出招标文件的实质性内容。</w:t>
      </w:r>
    </w:p>
    <w:p w:rsidR="008F0CB4" w:rsidRDefault="00590DB1">
      <w:pPr>
        <w:pStyle w:val="af2"/>
        <w:spacing w:line="360" w:lineRule="auto"/>
        <w:outlineLvl w:val="1"/>
        <w:rPr>
          <w:rFonts w:ascii="宋体" w:hAnsi="宋体" w:cs="宋体"/>
          <w:sz w:val="30"/>
          <w:szCs w:val="30"/>
        </w:rPr>
      </w:pPr>
      <w:bookmarkStart w:id="74" w:name="_Toc325620722"/>
      <w:bookmarkStart w:id="75" w:name="_Toc489879419"/>
      <w:r>
        <w:rPr>
          <w:rFonts w:ascii="宋体" w:hAnsi="宋体" w:cs="宋体" w:hint="eastAsia"/>
          <w:sz w:val="30"/>
          <w:szCs w:val="30"/>
        </w:rPr>
        <w:t>二、合同格式</w:t>
      </w:r>
      <w:bookmarkEnd w:id="74"/>
      <w:bookmarkEnd w:id="75"/>
    </w:p>
    <w:p w:rsidR="008F0CB4" w:rsidRDefault="00590DB1">
      <w:pPr>
        <w:spacing w:line="360" w:lineRule="auto"/>
        <w:ind w:firstLineChars="200" w:firstLine="480"/>
        <w:rPr>
          <w:rFonts w:hAnsi="宋体" w:cs="Times New Roman"/>
          <w:sz w:val="24"/>
          <w:szCs w:val="24"/>
        </w:rPr>
      </w:pPr>
      <w:r>
        <w:rPr>
          <w:rFonts w:hAnsi="宋体" w:hint="eastAsia"/>
          <w:sz w:val="24"/>
          <w:szCs w:val="24"/>
        </w:rPr>
        <w:t>本项目采用政府采购电子合同版本及格式。</w:t>
      </w:r>
    </w:p>
    <w:p w:rsidR="008F0CB4" w:rsidRDefault="008F0CB4">
      <w:pPr>
        <w:widowControl/>
        <w:spacing w:line="360" w:lineRule="auto"/>
        <w:jc w:val="left"/>
        <w:rPr>
          <w:rFonts w:hAnsi="宋体"/>
          <w:b/>
          <w:bCs/>
          <w:color w:val="000000"/>
          <w:sz w:val="72"/>
          <w:szCs w:val="72"/>
        </w:rPr>
      </w:pPr>
    </w:p>
    <w:p w:rsidR="008F0CB4" w:rsidRDefault="008F0CB4">
      <w:pPr>
        <w:widowControl/>
        <w:spacing w:line="360" w:lineRule="auto"/>
        <w:jc w:val="left"/>
        <w:rPr>
          <w:rFonts w:hAnsi="宋体"/>
          <w:b/>
          <w:bCs/>
          <w:color w:val="000000"/>
          <w:sz w:val="72"/>
          <w:szCs w:val="72"/>
        </w:rPr>
      </w:pPr>
    </w:p>
    <w:p w:rsidR="008F0CB4" w:rsidRDefault="008F0CB4">
      <w:pPr>
        <w:widowControl/>
        <w:spacing w:line="360" w:lineRule="auto"/>
        <w:jc w:val="left"/>
        <w:rPr>
          <w:rFonts w:hAnsi="宋体"/>
          <w:b/>
          <w:bCs/>
          <w:color w:val="000000"/>
          <w:sz w:val="72"/>
          <w:szCs w:val="72"/>
        </w:rPr>
      </w:pPr>
    </w:p>
    <w:p w:rsidR="008F0CB4" w:rsidRDefault="008F0CB4">
      <w:pPr>
        <w:widowControl/>
        <w:spacing w:line="360" w:lineRule="auto"/>
        <w:jc w:val="left"/>
        <w:rPr>
          <w:rFonts w:hAnsi="宋体"/>
          <w:b/>
          <w:bCs/>
          <w:color w:val="000000"/>
          <w:sz w:val="72"/>
          <w:szCs w:val="72"/>
        </w:rPr>
      </w:pPr>
    </w:p>
    <w:p w:rsidR="008F0CB4" w:rsidRDefault="008F0CB4">
      <w:pPr>
        <w:widowControl/>
        <w:spacing w:line="360" w:lineRule="auto"/>
        <w:jc w:val="left"/>
        <w:rPr>
          <w:rFonts w:hAnsi="宋体"/>
          <w:b/>
          <w:bCs/>
          <w:color w:val="000000"/>
          <w:sz w:val="72"/>
          <w:szCs w:val="72"/>
        </w:rPr>
      </w:pPr>
    </w:p>
    <w:p w:rsidR="008F0CB4" w:rsidRDefault="008F0CB4">
      <w:pPr>
        <w:widowControl/>
        <w:spacing w:line="360" w:lineRule="auto"/>
        <w:jc w:val="left"/>
        <w:rPr>
          <w:rFonts w:hAnsi="宋体"/>
          <w:b/>
          <w:bCs/>
          <w:color w:val="000000"/>
          <w:sz w:val="72"/>
          <w:szCs w:val="72"/>
        </w:rPr>
      </w:pPr>
    </w:p>
    <w:p w:rsidR="008F0CB4" w:rsidRDefault="008F0CB4">
      <w:pPr>
        <w:widowControl/>
        <w:spacing w:line="360" w:lineRule="auto"/>
        <w:jc w:val="left"/>
        <w:rPr>
          <w:rFonts w:hAnsi="宋体"/>
          <w:b/>
          <w:bCs/>
          <w:color w:val="000000"/>
          <w:sz w:val="72"/>
          <w:szCs w:val="72"/>
        </w:rPr>
      </w:pPr>
    </w:p>
    <w:p w:rsidR="008F0CB4" w:rsidRDefault="008F0CB4">
      <w:pPr>
        <w:spacing w:line="360" w:lineRule="auto"/>
        <w:jc w:val="center"/>
        <w:rPr>
          <w:rFonts w:hAnsi="宋体"/>
          <w:b/>
          <w:bCs/>
          <w:color w:val="000000"/>
          <w:sz w:val="72"/>
          <w:szCs w:val="72"/>
        </w:rPr>
      </w:pPr>
    </w:p>
    <w:p w:rsidR="008F0CB4" w:rsidRDefault="00590DB1">
      <w:pPr>
        <w:spacing w:line="360" w:lineRule="auto"/>
        <w:jc w:val="center"/>
        <w:rPr>
          <w:rFonts w:hAnsi="宋体"/>
          <w:b/>
          <w:bCs/>
          <w:color w:val="000000"/>
          <w:sz w:val="72"/>
          <w:szCs w:val="72"/>
        </w:rPr>
      </w:pPr>
      <w:r>
        <w:rPr>
          <w:rFonts w:hAnsi="宋体" w:hint="eastAsia"/>
          <w:b/>
          <w:bCs/>
          <w:color w:val="000000"/>
          <w:sz w:val="72"/>
          <w:szCs w:val="72"/>
        </w:rPr>
        <w:t>采购合同</w:t>
      </w:r>
    </w:p>
    <w:p w:rsidR="008F0CB4" w:rsidRDefault="008F0CB4">
      <w:pPr>
        <w:spacing w:line="360" w:lineRule="auto"/>
        <w:jc w:val="center"/>
        <w:rPr>
          <w:rFonts w:hAnsi="宋体" w:cs="Times New Roman"/>
          <w:b/>
          <w:bCs/>
          <w:color w:val="000000"/>
          <w:sz w:val="30"/>
          <w:szCs w:val="30"/>
        </w:rPr>
      </w:pPr>
    </w:p>
    <w:p w:rsidR="008F0CB4" w:rsidRDefault="008F0CB4">
      <w:pPr>
        <w:spacing w:line="360" w:lineRule="auto"/>
        <w:jc w:val="center"/>
        <w:rPr>
          <w:rFonts w:hAnsi="宋体" w:cs="Times New Roman"/>
          <w:b/>
          <w:bCs/>
          <w:color w:val="000000"/>
          <w:sz w:val="36"/>
          <w:szCs w:val="36"/>
        </w:rPr>
      </w:pPr>
    </w:p>
    <w:p w:rsidR="008F0CB4" w:rsidRDefault="00590DB1">
      <w:pPr>
        <w:tabs>
          <w:tab w:val="left" w:pos="7360"/>
        </w:tabs>
        <w:spacing w:line="360" w:lineRule="auto"/>
        <w:jc w:val="left"/>
        <w:rPr>
          <w:rFonts w:hAnsi="宋体" w:cs="Times New Roman"/>
          <w:b/>
          <w:bCs/>
          <w:color w:val="000000"/>
          <w:sz w:val="36"/>
          <w:szCs w:val="36"/>
        </w:rPr>
      </w:pPr>
      <w:r>
        <w:rPr>
          <w:rFonts w:hAnsi="宋体" w:cs="Times New Roman"/>
          <w:b/>
          <w:bCs/>
          <w:color w:val="000000"/>
          <w:sz w:val="36"/>
          <w:szCs w:val="36"/>
        </w:rPr>
        <w:tab/>
      </w:r>
    </w:p>
    <w:p w:rsidR="008F0CB4" w:rsidRDefault="00590DB1" w:rsidP="009D67F4">
      <w:pPr>
        <w:spacing w:line="360" w:lineRule="auto"/>
        <w:ind w:firstLineChars="245" w:firstLine="885"/>
        <w:rPr>
          <w:rFonts w:hAnsi="宋体" w:cs="Times New Roman"/>
          <w:color w:val="000000"/>
          <w:sz w:val="36"/>
          <w:szCs w:val="36"/>
          <w:u w:val="single"/>
        </w:rPr>
      </w:pPr>
      <w:r>
        <w:rPr>
          <w:rFonts w:hAnsi="宋体" w:hint="eastAsia"/>
          <w:b/>
          <w:bCs/>
          <w:color w:val="000000"/>
          <w:sz w:val="36"/>
          <w:szCs w:val="36"/>
        </w:rPr>
        <w:t>项目名称</w:t>
      </w:r>
      <w:r>
        <w:rPr>
          <w:rFonts w:hAnsi="宋体"/>
          <w:b/>
          <w:bCs/>
          <w:color w:val="000000"/>
          <w:sz w:val="36"/>
          <w:szCs w:val="36"/>
        </w:rPr>
        <w:t>:</w:t>
      </w:r>
    </w:p>
    <w:p w:rsidR="008F0CB4" w:rsidRDefault="00590DB1">
      <w:pPr>
        <w:spacing w:line="360" w:lineRule="auto"/>
        <w:ind w:firstLineChars="245" w:firstLine="885"/>
        <w:rPr>
          <w:rFonts w:hAnsi="宋体"/>
          <w:b/>
          <w:bCs/>
          <w:color w:val="000000"/>
          <w:sz w:val="36"/>
          <w:szCs w:val="36"/>
          <w:u w:val="single"/>
        </w:rPr>
      </w:pPr>
      <w:r>
        <w:rPr>
          <w:rFonts w:hAnsi="宋体" w:hint="eastAsia"/>
          <w:b/>
          <w:bCs/>
          <w:color w:val="000000"/>
          <w:sz w:val="36"/>
          <w:szCs w:val="36"/>
        </w:rPr>
        <w:t>合同编号</w:t>
      </w:r>
      <w:r>
        <w:rPr>
          <w:rFonts w:hAnsi="宋体"/>
          <w:b/>
          <w:bCs/>
          <w:color w:val="000000"/>
          <w:sz w:val="36"/>
          <w:szCs w:val="36"/>
        </w:rPr>
        <w:t>:</w:t>
      </w:r>
    </w:p>
    <w:p w:rsidR="008F0CB4" w:rsidRDefault="008F0CB4">
      <w:pPr>
        <w:spacing w:line="360" w:lineRule="auto"/>
        <w:ind w:firstLineChars="299" w:firstLine="1081"/>
        <w:rPr>
          <w:rFonts w:hAnsi="宋体" w:cs="Times New Roman"/>
          <w:b/>
          <w:bCs/>
          <w:color w:val="000000"/>
          <w:sz w:val="36"/>
          <w:szCs w:val="36"/>
        </w:rPr>
      </w:pPr>
    </w:p>
    <w:p w:rsidR="008F0CB4" w:rsidRDefault="008F0CB4">
      <w:pPr>
        <w:spacing w:line="360" w:lineRule="auto"/>
        <w:rPr>
          <w:rFonts w:hAnsi="宋体" w:cs="Times New Roman"/>
          <w:b/>
          <w:bCs/>
          <w:color w:val="000000"/>
          <w:sz w:val="36"/>
          <w:szCs w:val="36"/>
        </w:rPr>
      </w:pPr>
    </w:p>
    <w:p w:rsidR="008F0CB4" w:rsidRDefault="00590DB1">
      <w:pPr>
        <w:spacing w:line="360" w:lineRule="auto"/>
        <w:ind w:firstLineChars="245" w:firstLine="885"/>
        <w:rPr>
          <w:rFonts w:hAnsi="宋体" w:cs="Times New Roman"/>
          <w:b/>
          <w:bCs/>
          <w:color w:val="000000"/>
          <w:sz w:val="36"/>
          <w:szCs w:val="36"/>
        </w:rPr>
      </w:pPr>
      <w:r>
        <w:rPr>
          <w:rFonts w:hAnsi="宋体" w:hint="eastAsia"/>
          <w:b/>
          <w:bCs/>
          <w:color w:val="000000"/>
          <w:sz w:val="36"/>
          <w:szCs w:val="36"/>
        </w:rPr>
        <w:t>甲方</w:t>
      </w:r>
      <w:r>
        <w:rPr>
          <w:rFonts w:hAnsi="宋体"/>
          <w:b/>
          <w:bCs/>
          <w:color w:val="000000"/>
          <w:sz w:val="36"/>
          <w:szCs w:val="36"/>
        </w:rPr>
        <w:t>:</w:t>
      </w:r>
    </w:p>
    <w:p w:rsidR="008F0CB4" w:rsidRDefault="00590DB1" w:rsidP="00E514D0">
      <w:pPr>
        <w:spacing w:beforeLines="100" w:line="360" w:lineRule="auto"/>
        <w:ind w:firstLineChars="245" w:firstLine="885"/>
        <w:rPr>
          <w:rFonts w:hAnsi="宋体"/>
          <w:color w:val="000000"/>
          <w:sz w:val="36"/>
          <w:szCs w:val="36"/>
          <w:u w:val="single"/>
        </w:rPr>
      </w:pPr>
      <w:r>
        <w:rPr>
          <w:rFonts w:hAnsi="宋体" w:hint="eastAsia"/>
          <w:b/>
          <w:bCs/>
          <w:color w:val="000000"/>
          <w:sz w:val="36"/>
          <w:szCs w:val="36"/>
        </w:rPr>
        <w:t>乙方</w:t>
      </w:r>
      <w:r>
        <w:rPr>
          <w:rFonts w:hAnsi="宋体"/>
          <w:b/>
          <w:bCs/>
          <w:color w:val="000000"/>
          <w:sz w:val="36"/>
          <w:szCs w:val="36"/>
        </w:rPr>
        <w:t>:</w:t>
      </w:r>
    </w:p>
    <w:p w:rsidR="008F0CB4" w:rsidRDefault="008F0CB4" w:rsidP="00E514D0">
      <w:pPr>
        <w:spacing w:beforeLines="100" w:line="360" w:lineRule="auto"/>
        <w:ind w:firstLineChars="245" w:firstLine="882"/>
        <w:rPr>
          <w:rFonts w:hAnsi="宋体"/>
          <w:color w:val="000000"/>
          <w:sz w:val="36"/>
          <w:szCs w:val="36"/>
          <w:u w:val="single"/>
        </w:rPr>
      </w:pPr>
    </w:p>
    <w:p w:rsidR="008F0CB4" w:rsidRDefault="008F0CB4" w:rsidP="00E514D0">
      <w:pPr>
        <w:spacing w:beforeLines="100" w:line="360" w:lineRule="auto"/>
        <w:rPr>
          <w:rFonts w:hAnsi="宋体" w:cs="Times New Roman"/>
          <w:b/>
          <w:bCs/>
          <w:color w:val="000000"/>
          <w:sz w:val="24"/>
          <w:szCs w:val="24"/>
          <w:u w:val="single"/>
        </w:rPr>
      </w:pPr>
    </w:p>
    <w:p w:rsidR="008F0CB4" w:rsidRDefault="00590DB1" w:rsidP="00E514D0">
      <w:pPr>
        <w:tabs>
          <w:tab w:val="left" w:pos="7449"/>
        </w:tabs>
        <w:spacing w:beforeLines="100" w:line="360" w:lineRule="auto"/>
        <w:ind w:leftChars="171" w:left="479"/>
        <w:rPr>
          <w:rFonts w:hAnsi="宋体" w:cs="Times New Roman"/>
          <w:b/>
          <w:bCs/>
          <w:color w:val="000000"/>
          <w:sz w:val="36"/>
          <w:szCs w:val="36"/>
          <w:u w:val="single"/>
        </w:rPr>
      </w:pPr>
      <w:r>
        <w:rPr>
          <w:rFonts w:hAnsi="宋体" w:hint="eastAsia"/>
          <w:b/>
          <w:bCs/>
          <w:color w:val="000000"/>
          <w:sz w:val="36"/>
          <w:szCs w:val="36"/>
        </w:rPr>
        <w:t>招标代理机构</w:t>
      </w:r>
      <w:r>
        <w:rPr>
          <w:rFonts w:hAnsi="宋体" w:hint="eastAsia"/>
          <w:color w:val="000000"/>
          <w:sz w:val="36"/>
          <w:szCs w:val="36"/>
        </w:rPr>
        <w:t>：</w:t>
      </w:r>
      <w:r>
        <w:rPr>
          <w:rFonts w:hAnsi="宋体" w:hint="eastAsia"/>
          <w:b/>
          <w:bCs/>
          <w:color w:val="000000"/>
          <w:sz w:val="36"/>
          <w:szCs w:val="36"/>
          <w:u w:val="single"/>
        </w:rPr>
        <w:t>山东盛和招标代理有限公司</w:t>
      </w:r>
    </w:p>
    <w:p w:rsidR="008F0CB4" w:rsidRDefault="00590DB1" w:rsidP="00E514D0">
      <w:pPr>
        <w:spacing w:beforeLines="100" w:line="360" w:lineRule="auto"/>
        <w:ind w:leftChars="171" w:left="479"/>
        <w:rPr>
          <w:rFonts w:hAnsi="宋体"/>
          <w:color w:val="000000"/>
          <w:sz w:val="36"/>
          <w:szCs w:val="36"/>
          <w:u w:val="single"/>
        </w:rPr>
      </w:pPr>
      <w:r>
        <w:rPr>
          <w:rFonts w:hAnsi="宋体" w:hint="eastAsia"/>
          <w:b/>
          <w:bCs/>
          <w:color w:val="000000"/>
          <w:sz w:val="36"/>
          <w:szCs w:val="36"/>
        </w:rPr>
        <w:t>合同审核日期</w:t>
      </w:r>
      <w:r>
        <w:rPr>
          <w:rFonts w:hAnsi="宋体" w:hint="eastAsia"/>
          <w:color w:val="000000"/>
          <w:sz w:val="36"/>
          <w:szCs w:val="36"/>
        </w:rPr>
        <w:t>：</w:t>
      </w:r>
    </w:p>
    <w:p w:rsidR="008F0CB4" w:rsidRDefault="00590DB1" w:rsidP="00E514D0">
      <w:pPr>
        <w:spacing w:beforeLines="100" w:line="360" w:lineRule="auto"/>
        <w:ind w:leftChars="171" w:left="479" w:firstLineChars="200" w:firstLine="480"/>
        <w:rPr>
          <w:rFonts w:hAnsi="宋体"/>
          <w:bCs/>
          <w:sz w:val="24"/>
          <w:u w:val="single"/>
        </w:rPr>
      </w:pPr>
      <w:r>
        <w:rPr>
          <w:rFonts w:hAnsi="宋体"/>
          <w:sz w:val="24"/>
          <w:u w:val="single"/>
        </w:rPr>
        <w:br w:type="page"/>
      </w:r>
      <w:r>
        <w:rPr>
          <w:rFonts w:hAnsi="宋体" w:hint="eastAsia"/>
          <w:sz w:val="24"/>
          <w:u w:val="single"/>
        </w:rPr>
        <w:lastRenderedPageBreak/>
        <w:t>山东工业技师学院</w:t>
      </w:r>
      <w:r>
        <w:rPr>
          <w:rFonts w:hAnsi="宋体" w:hint="eastAsia"/>
          <w:sz w:val="24"/>
        </w:rPr>
        <w:t>（甲方）</w:t>
      </w:r>
      <w:r>
        <w:rPr>
          <w:rFonts w:hAnsi="宋体" w:hint="eastAsia"/>
          <w:bCs/>
          <w:sz w:val="24"/>
        </w:rPr>
        <w:t>所需</w:t>
      </w:r>
      <w:r>
        <w:rPr>
          <w:rFonts w:hAnsi="宋体" w:hint="eastAsia"/>
          <w:sz w:val="24"/>
          <w:u w:val="single"/>
        </w:rPr>
        <w:t>燃气锅炉</w:t>
      </w:r>
      <w:r>
        <w:rPr>
          <w:rFonts w:hAnsi="宋体" w:hint="eastAsia"/>
          <w:bCs/>
          <w:sz w:val="24"/>
        </w:rPr>
        <w:t>（货物名称)经山东盛和招标代理有限公司在国内以</w:t>
      </w:r>
      <w:r>
        <w:rPr>
          <w:rFonts w:hAnsi="宋体" w:hint="eastAsia"/>
          <w:bCs/>
          <w:sz w:val="24"/>
          <w:u w:val="single"/>
        </w:rPr>
        <w:t>公开招标方式</w:t>
      </w:r>
      <w:r>
        <w:rPr>
          <w:rFonts w:hAnsi="宋体" w:hint="eastAsia"/>
          <w:bCs/>
          <w:sz w:val="24"/>
        </w:rPr>
        <w:t>进行采购，项目编号</w:t>
      </w:r>
      <w:r>
        <w:rPr>
          <w:rFonts w:hAnsi="宋体"/>
          <w:bCs/>
          <w:sz w:val="24"/>
          <w:u w:val="single"/>
        </w:rPr>
        <w:t>SHZB2017-578</w:t>
      </w:r>
      <w:r>
        <w:rPr>
          <w:rFonts w:hAnsi="宋体" w:hint="eastAsia"/>
          <w:bCs/>
          <w:sz w:val="24"/>
        </w:rPr>
        <w:t>，经评标委员会确定（乙方）为中标人。甲、乙双方根据《中华人民共和国合同法》、《中华人民共和国政府采购法》、《中华人民共和国招标投标法》和其他法律、法规的规定，并按照公正、平等、自愿、诚实信用的原则，同意按照以下条款和条件，签署本合同。</w:t>
      </w:r>
    </w:p>
    <w:p w:rsidR="008F0CB4" w:rsidRDefault="00590DB1">
      <w:pPr>
        <w:spacing w:line="360" w:lineRule="auto"/>
        <w:ind w:firstLineChars="159" w:firstLine="383"/>
        <w:rPr>
          <w:rFonts w:hAnsi="宋体"/>
          <w:b/>
          <w:bCs/>
          <w:sz w:val="24"/>
        </w:rPr>
      </w:pPr>
      <w:r>
        <w:rPr>
          <w:rFonts w:hAnsi="宋体" w:hint="eastAsia"/>
          <w:b/>
          <w:bCs/>
          <w:sz w:val="24"/>
        </w:rPr>
        <w:t>一、本合同由合同文本和下列文件组成</w:t>
      </w:r>
    </w:p>
    <w:p w:rsidR="008F0CB4" w:rsidRDefault="00590DB1">
      <w:pPr>
        <w:spacing w:line="360" w:lineRule="auto"/>
        <w:ind w:firstLineChars="200" w:firstLine="480"/>
        <w:rPr>
          <w:rFonts w:hAnsi="宋体"/>
          <w:sz w:val="24"/>
        </w:rPr>
      </w:pPr>
      <w:r>
        <w:rPr>
          <w:rFonts w:hAnsi="宋体" w:hint="eastAsia"/>
          <w:sz w:val="24"/>
        </w:rPr>
        <w:t>1、招标文件</w:t>
      </w:r>
    </w:p>
    <w:p w:rsidR="008F0CB4" w:rsidRDefault="00590DB1">
      <w:pPr>
        <w:spacing w:line="360" w:lineRule="auto"/>
        <w:ind w:firstLineChars="200" w:firstLine="480"/>
        <w:rPr>
          <w:rFonts w:hAnsi="宋体"/>
          <w:sz w:val="24"/>
        </w:rPr>
      </w:pPr>
      <w:r>
        <w:rPr>
          <w:rFonts w:hAnsi="宋体" w:hint="eastAsia"/>
          <w:sz w:val="24"/>
        </w:rPr>
        <w:t>2、中标人报价文件</w:t>
      </w:r>
    </w:p>
    <w:p w:rsidR="008F0CB4" w:rsidRDefault="00590DB1">
      <w:pPr>
        <w:spacing w:line="360" w:lineRule="auto"/>
        <w:ind w:firstLineChars="200" w:firstLine="480"/>
        <w:rPr>
          <w:rFonts w:hAnsi="宋体"/>
          <w:sz w:val="24"/>
        </w:rPr>
      </w:pPr>
      <w:r>
        <w:rPr>
          <w:rFonts w:hAnsi="宋体" w:hint="eastAsia"/>
          <w:sz w:val="24"/>
        </w:rPr>
        <w:t>3、中标通知书</w:t>
      </w:r>
    </w:p>
    <w:p w:rsidR="008F0CB4" w:rsidRDefault="00590DB1">
      <w:pPr>
        <w:spacing w:line="360" w:lineRule="auto"/>
        <w:ind w:firstLineChars="200" w:firstLine="480"/>
        <w:rPr>
          <w:rFonts w:hAnsi="宋体"/>
          <w:sz w:val="24"/>
        </w:rPr>
      </w:pPr>
      <w:r>
        <w:rPr>
          <w:rFonts w:hAnsi="宋体" w:hint="eastAsia"/>
          <w:sz w:val="24"/>
        </w:rPr>
        <w:t>4、中标人在谈判过程中做出的书面澄清或承诺</w:t>
      </w:r>
    </w:p>
    <w:p w:rsidR="008F0CB4" w:rsidRDefault="00590DB1">
      <w:pPr>
        <w:spacing w:line="360" w:lineRule="auto"/>
        <w:ind w:firstLineChars="200" w:firstLine="480"/>
        <w:rPr>
          <w:rFonts w:hAnsi="宋体"/>
          <w:sz w:val="24"/>
        </w:rPr>
      </w:pPr>
      <w:r>
        <w:rPr>
          <w:rFonts w:hAnsi="宋体" w:hint="eastAsia"/>
          <w:sz w:val="24"/>
        </w:rPr>
        <w:t>5、本合同附件</w:t>
      </w:r>
    </w:p>
    <w:p w:rsidR="008F0CB4" w:rsidRDefault="00590DB1">
      <w:pPr>
        <w:spacing w:line="360" w:lineRule="auto"/>
        <w:ind w:firstLineChars="200" w:firstLine="480"/>
        <w:rPr>
          <w:rFonts w:hAnsi="宋体"/>
          <w:color w:val="000000"/>
          <w:sz w:val="24"/>
        </w:rPr>
      </w:pPr>
      <w:r>
        <w:rPr>
          <w:rFonts w:hAnsi="宋体" w:hint="eastAsia"/>
          <w:sz w:val="24"/>
        </w:rPr>
        <w:t>6、</w:t>
      </w:r>
      <w:r>
        <w:rPr>
          <w:rFonts w:hAnsi="宋体" w:hint="eastAsia"/>
          <w:color w:val="000000"/>
          <w:sz w:val="24"/>
        </w:rPr>
        <w:t>中标设备的品牌、规格、型号、数量、质量、价款及交货时间、地点和验收方式。</w:t>
      </w:r>
    </w:p>
    <w:p w:rsidR="008F0CB4" w:rsidRDefault="00590DB1">
      <w:pPr>
        <w:spacing w:line="360" w:lineRule="auto"/>
        <w:ind w:firstLineChars="159" w:firstLine="383"/>
        <w:rPr>
          <w:rFonts w:hAnsi="宋体"/>
          <w:b/>
          <w:bCs/>
          <w:sz w:val="24"/>
        </w:rPr>
      </w:pPr>
      <w:r>
        <w:rPr>
          <w:rFonts w:hAnsi="宋体" w:hint="eastAsia"/>
          <w:b/>
          <w:bCs/>
          <w:sz w:val="24"/>
        </w:rPr>
        <w:t>二、产品的名称、数量、单价、规格和标准（详细清单见附件）</w:t>
      </w:r>
    </w:p>
    <w:p w:rsidR="008F0CB4" w:rsidRDefault="008F0CB4">
      <w:pPr>
        <w:spacing w:line="360" w:lineRule="auto"/>
        <w:ind w:left="955"/>
        <w:rPr>
          <w:rFonts w:hAnsi="宋体"/>
          <w:sz w:val="24"/>
          <w:u w:val="single"/>
        </w:rPr>
      </w:pPr>
    </w:p>
    <w:p w:rsidR="008F0CB4" w:rsidRDefault="008F0CB4">
      <w:pPr>
        <w:spacing w:line="360" w:lineRule="auto"/>
        <w:ind w:left="955"/>
        <w:rPr>
          <w:rFonts w:hAnsi="宋体"/>
          <w:sz w:val="24"/>
          <w:u w:val="single"/>
        </w:rPr>
      </w:pPr>
    </w:p>
    <w:p w:rsidR="008F0CB4" w:rsidRDefault="00590DB1">
      <w:pPr>
        <w:spacing w:line="360" w:lineRule="auto"/>
        <w:ind w:firstLineChars="159" w:firstLine="383"/>
        <w:rPr>
          <w:rFonts w:hAnsi="宋体"/>
          <w:b/>
          <w:bCs/>
          <w:sz w:val="24"/>
        </w:rPr>
      </w:pPr>
      <w:r>
        <w:rPr>
          <w:rFonts w:hAnsi="宋体" w:hint="eastAsia"/>
          <w:b/>
          <w:bCs/>
          <w:sz w:val="24"/>
        </w:rPr>
        <w:t>三、合同金额</w:t>
      </w:r>
    </w:p>
    <w:p w:rsidR="008F0CB4" w:rsidRDefault="00590DB1">
      <w:pPr>
        <w:spacing w:line="360" w:lineRule="auto"/>
        <w:ind w:firstLine="955"/>
        <w:rPr>
          <w:rFonts w:hAnsi="宋体"/>
          <w:sz w:val="24"/>
        </w:rPr>
      </w:pPr>
      <w:r>
        <w:rPr>
          <w:rFonts w:hAnsi="宋体" w:hint="eastAsia"/>
          <w:sz w:val="24"/>
        </w:rPr>
        <w:t>合同总金额：人民币 （大写）</w:t>
      </w:r>
    </w:p>
    <w:p w:rsidR="008F0CB4" w:rsidRDefault="00590DB1">
      <w:pPr>
        <w:spacing w:line="360" w:lineRule="auto"/>
        <w:ind w:firstLine="955"/>
        <w:rPr>
          <w:rFonts w:hAnsi="宋体"/>
          <w:sz w:val="24"/>
        </w:rPr>
      </w:pPr>
      <w:r>
        <w:rPr>
          <w:rFonts w:hAnsi="宋体" w:hint="eastAsia"/>
          <w:sz w:val="24"/>
        </w:rPr>
        <w:t xml:space="preserve">            人民币 （小写）</w:t>
      </w:r>
    </w:p>
    <w:p w:rsidR="008F0CB4" w:rsidRDefault="00590DB1">
      <w:pPr>
        <w:spacing w:line="360" w:lineRule="auto"/>
        <w:ind w:firstLineChars="159" w:firstLine="383"/>
        <w:rPr>
          <w:rFonts w:hAnsi="宋体"/>
          <w:b/>
          <w:bCs/>
          <w:sz w:val="24"/>
        </w:rPr>
      </w:pPr>
      <w:r>
        <w:rPr>
          <w:rFonts w:hAnsi="宋体" w:hint="eastAsia"/>
          <w:b/>
          <w:bCs/>
          <w:sz w:val="24"/>
        </w:rPr>
        <w:t>四、货款支付：</w:t>
      </w:r>
    </w:p>
    <w:p w:rsidR="008F0CB4" w:rsidRDefault="00590DB1">
      <w:pPr>
        <w:spacing w:line="360" w:lineRule="auto"/>
        <w:ind w:firstLineChars="159" w:firstLine="383"/>
        <w:rPr>
          <w:rFonts w:hAnsi="宋体"/>
          <w:b/>
          <w:bCs/>
          <w:sz w:val="24"/>
        </w:rPr>
      </w:pPr>
      <w:r>
        <w:rPr>
          <w:rFonts w:hAnsi="宋体" w:hint="eastAsia"/>
          <w:b/>
          <w:bCs/>
          <w:sz w:val="24"/>
        </w:rPr>
        <w:t>五、交货</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 xml:space="preserve">1、交货时间： </w:t>
      </w:r>
      <w:r>
        <w:rPr>
          <w:rFonts w:hAnsi="宋体" w:cs="仿宋" w:hint="eastAsia"/>
          <w:bCs/>
          <w:color w:val="FF0000"/>
          <w:sz w:val="24"/>
          <w:lang w:val="zh-CN"/>
        </w:rPr>
        <w:t>2017年1</w:t>
      </w:r>
      <w:r>
        <w:rPr>
          <w:rFonts w:hAnsi="宋体" w:cs="仿宋" w:hint="eastAsia"/>
          <w:bCs/>
          <w:color w:val="FF0000"/>
          <w:sz w:val="24"/>
        </w:rPr>
        <w:t>1</w:t>
      </w:r>
      <w:r>
        <w:rPr>
          <w:rFonts w:hAnsi="宋体" w:cs="仿宋" w:hint="eastAsia"/>
          <w:bCs/>
          <w:color w:val="FF0000"/>
          <w:sz w:val="24"/>
          <w:lang w:val="zh-CN"/>
        </w:rPr>
        <w:t>月</w:t>
      </w:r>
      <w:r>
        <w:rPr>
          <w:rFonts w:hAnsi="宋体" w:cs="仿宋" w:hint="eastAsia"/>
          <w:bCs/>
          <w:color w:val="FF0000"/>
          <w:sz w:val="24"/>
        </w:rPr>
        <w:t>5</w:t>
      </w:r>
      <w:r>
        <w:rPr>
          <w:rFonts w:hAnsi="宋体" w:cs="仿宋" w:hint="eastAsia"/>
          <w:bCs/>
          <w:color w:val="FF0000"/>
          <w:sz w:val="24"/>
          <w:lang w:val="zh-CN"/>
        </w:rPr>
        <w:t>日前安装调试完毕运转正常。</w:t>
      </w:r>
    </w:p>
    <w:p w:rsidR="008F0CB4" w:rsidRDefault="00590DB1">
      <w:pPr>
        <w:spacing w:line="360" w:lineRule="auto"/>
        <w:ind w:firstLineChars="200" w:firstLine="480"/>
        <w:rPr>
          <w:rFonts w:hAnsi="宋体"/>
          <w:sz w:val="24"/>
        </w:rPr>
      </w:pPr>
      <w:r>
        <w:rPr>
          <w:rFonts w:hAnsi="宋体" w:hint="eastAsia"/>
          <w:sz w:val="24"/>
        </w:rPr>
        <w:t>2、交货地点：山东工业技师学院</w:t>
      </w:r>
      <w:bookmarkStart w:id="76" w:name="_GoBack"/>
      <w:bookmarkEnd w:id="76"/>
    </w:p>
    <w:p w:rsidR="008F0CB4" w:rsidRDefault="00590DB1">
      <w:pPr>
        <w:spacing w:line="360" w:lineRule="auto"/>
        <w:ind w:firstLineChars="200" w:firstLine="480"/>
        <w:rPr>
          <w:rFonts w:hAnsi="宋体"/>
          <w:sz w:val="24"/>
        </w:rPr>
      </w:pPr>
      <w:r>
        <w:rPr>
          <w:rFonts w:hAnsi="宋体" w:hint="eastAsia"/>
          <w:sz w:val="24"/>
        </w:rPr>
        <w:t>3、风险负担：</w:t>
      </w:r>
    </w:p>
    <w:p w:rsidR="008F0CB4" w:rsidRDefault="00590DB1">
      <w:pPr>
        <w:spacing w:line="360" w:lineRule="auto"/>
        <w:ind w:firstLineChars="200" w:firstLine="480"/>
        <w:rPr>
          <w:rFonts w:hAnsi="宋体"/>
          <w:sz w:val="24"/>
        </w:rPr>
      </w:pPr>
      <w:r>
        <w:rPr>
          <w:rFonts w:hAnsi="宋体" w:hint="eastAsia"/>
          <w:sz w:val="24"/>
        </w:rPr>
        <w:t>产品毁损、灭失的风险，在该产品通过甲乙双方联合验收并交付前由乙方承担，通过联合验收并交付后由甲方承担；因质量问题甲方拒收的，风险由乙方承担。</w:t>
      </w:r>
    </w:p>
    <w:p w:rsidR="008F0CB4" w:rsidRDefault="00590DB1">
      <w:pPr>
        <w:spacing w:line="360" w:lineRule="auto"/>
        <w:ind w:firstLineChars="159" w:firstLine="383"/>
        <w:rPr>
          <w:rFonts w:hAnsi="宋体" w:cs="仿宋"/>
          <w:b/>
          <w:bCs/>
          <w:sz w:val="24"/>
          <w:lang w:val="zh-CN"/>
        </w:rPr>
      </w:pPr>
      <w:r>
        <w:rPr>
          <w:rFonts w:hAnsi="宋体" w:cs="仿宋" w:hint="eastAsia"/>
          <w:b/>
          <w:bCs/>
          <w:sz w:val="24"/>
          <w:lang w:val="zh-CN"/>
        </w:rPr>
        <w:t>六、质量</w:t>
      </w:r>
    </w:p>
    <w:p w:rsidR="008F0CB4" w:rsidRDefault="00590DB1">
      <w:pPr>
        <w:spacing w:line="360" w:lineRule="auto"/>
        <w:ind w:firstLineChars="200" w:firstLine="480"/>
        <w:rPr>
          <w:rFonts w:hAnsi="宋体" w:cs="仿宋"/>
          <w:bCs/>
          <w:color w:val="000000" w:themeColor="text1"/>
          <w:sz w:val="24"/>
          <w:lang w:val="zh-CN"/>
        </w:rPr>
      </w:pPr>
      <w:r>
        <w:rPr>
          <w:rFonts w:hAnsi="宋体" w:cs="仿宋" w:hint="eastAsia"/>
          <w:bCs/>
          <w:sz w:val="24"/>
          <w:lang w:val="zh-CN"/>
        </w:rPr>
        <w:t>产品的质量应符合招标文件、投标文件及乙方在评标过程中做出的书面澄清及承诺。未加工前，应通知甲方前往生产厂家检查产品材料是否符合标书要求的各项指标。</w:t>
      </w:r>
      <w:r>
        <w:rPr>
          <w:rFonts w:hAnsi="宋体" w:cs="仿宋" w:hint="eastAsia"/>
          <w:bCs/>
          <w:sz w:val="24"/>
          <w:lang w:val="zh-CN"/>
        </w:rPr>
        <w:lastRenderedPageBreak/>
        <w:t>乙方所提供的设备必须是全新设备，保修期内，接到甲方通知，乙方应及时维修或更换</w:t>
      </w:r>
      <w:r>
        <w:rPr>
          <w:rFonts w:hAnsi="宋体" w:cs="仿宋" w:hint="eastAsia"/>
          <w:bCs/>
          <w:color w:val="000000" w:themeColor="text1"/>
          <w:sz w:val="24"/>
          <w:lang w:val="zh-CN"/>
        </w:rPr>
        <w:t>；因产品质量原因造成的损失及人身伤害，由乙方负担全部责任。</w:t>
      </w:r>
    </w:p>
    <w:p w:rsidR="008F0CB4" w:rsidRDefault="00590DB1">
      <w:pPr>
        <w:spacing w:line="360" w:lineRule="auto"/>
        <w:ind w:firstLineChars="159" w:firstLine="383"/>
        <w:rPr>
          <w:rFonts w:hAnsi="宋体" w:cs="仿宋"/>
          <w:b/>
          <w:bCs/>
          <w:color w:val="000000" w:themeColor="text1"/>
          <w:sz w:val="24"/>
          <w:lang w:val="zh-CN"/>
        </w:rPr>
      </w:pPr>
      <w:r>
        <w:rPr>
          <w:rFonts w:hAnsi="宋体" w:cs="仿宋" w:hint="eastAsia"/>
          <w:b/>
          <w:bCs/>
          <w:color w:val="000000" w:themeColor="text1"/>
          <w:sz w:val="24"/>
          <w:lang w:val="zh-CN"/>
        </w:rPr>
        <w:t>七、包装</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产品的包装应按照国家或业务主管部门的技术规定执行，国家或业务主管部门无技术规定的，应当按双方约定采取足以保护产品安全、完好的包装方式。</w:t>
      </w:r>
    </w:p>
    <w:p w:rsidR="008F0CB4" w:rsidRDefault="00590DB1">
      <w:pPr>
        <w:spacing w:line="360" w:lineRule="auto"/>
        <w:ind w:firstLineChars="159" w:firstLine="383"/>
        <w:rPr>
          <w:rFonts w:hAnsi="宋体" w:cs="仿宋"/>
          <w:b/>
          <w:bCs/>
          <w:sz w:val="24"/>
          <w:lang w:val="zh-CN"/>
        </w:rPr>
      </w:pPr>
      <w:r>
        <w:rPr>
          <w:rFonts w:hAnsi="宋体" w:cs="仿宋" w:hint="eastAsia"/>
          <w:b/>
          <w:bCs/>
          <w:sz w:val="24"/>
          <w:lang w:val="zh-CN"/>
        </w:rPr>
        <w:t>八、运输要求</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1、运输方式及线路：由乙方自定。</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2、运输及相关费用：由乙方承担。</w:t>
      </w:r>
    </w:p>
    <w:p w:rsidR="008F0CB4" w:rsidRDefault="00590DB1">
      <w:pPr>
        <w:spacing w:line="360" w:lineRule="auto"/>
        <w:ind w:firstLineChars="159" w:firstLine="383"/>
        <w:rPr>
          <w:rFonts w:hAnsi="宋体"/>
          <w:b/>
          <w:bCs/>
          <w:sz w:val="24"/>
        </w:rPr>
      </w:pPr>
      <w:r>
        <w:rPr>
          <w:rFonts w:hAnsi="宋体" w:hint="eastAsia"/>
          <w:b/>
          <w:bCs/>
          <w:sz w:val="24"/>
        </w:rPr>
        <w:t>九、知识产权</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乙方应保证甲方在中国境内使用产品或产品的任何一部分时，免受第三方提出的侵犯其知识产权的诉讼，否则相关责任全部由乙方承担。</w:t>
      </w:r>
    </w:p>
    <w:p w:rsidR="008F0CB4" w:rsidRDefault="00590DB1">
      <w:pPr>
        <w:spacing w:line="360" w:lineRule="auto"/>
        <w:ind w:firstLineChars="159" w:firstLine="383"/>
        <w:rPr>
          <w:rFonts w:hAnsi="宋体" w:cs="仿宋"/>
          <w:b/>
          <w:bCs/>
          <w:sz w:val="24"/>
          <w:lang w:val="zh-CN"/>
        </w:rPr>
      </w:pPr>
      <w:r>
        <w:rPr>
          <w:rFonts w:hAnsi="宋体" w:cs="仿宋" w:hint="eastAsia"/>
          <w:b/>
          <w:bCs/>
          <w:sz w:val="24"/>
          <w:lang w:val="zh-CN"/>
        </w:rPr>
        <w:t>十、验收</w:t>
      </w:r>
    </w:p>
    <w:p w:rsidR="008F0CB4" w:rsidRDefault="00590DB1">
      <w:pPr>
        <w:spacing w:line="360" w:lineRule="auto"/>
        <w:ind w:firstLineChars="200" w:firstLine="480"/>
        <w:rPr>
          <w:rFonts w:hAnsi="宋体" w:cs="仿宋"/>
          <w:bCs/>
          <w:sz w:val="24"/>
        </w:rPr>
      </w:pPr>
      <w:r>
        <w:rPr>
          <w:rFonts w:hAnsi="宋体" w:cs="仿宋" w:hint="eastAsia"/>
          <w:bCs/>
          <w:sz w:val="24"/>
        </w:rPr>
        <w:t>1、乙方应派专门技术人员进行设备安装、调试，达到设备技术指标的要求。</w:t>
      </w:r>
    </w:p>
    <w:p w:rsidR="008F0CB4" w:rsidRDefault="00590DB1">
      <w:pPr>
        <w:spacing w:line="360" w:lineRule="auto"/>
        <w:ind w:firstLineChars="200" w:firstLine="480"/>
        <w:rPr>
          <w:rFonts w:hAnsi="宋体" w:cs="仿宋"/>
          <w:bCs/>
          <w:sz w:val="24"/>
        </w:rPr>
      </w:pPr>
      <w:r>
        <w:rPr>
          <w:rFonts w:hAnsi="宋体" w:cs="仿宋" w:hint="eastAsia"/>
          <w:bCs/>
          <w:sz w:val="24"/>
        </w:rPr>
        <w:t>2、对安装有特殊要求的设备，乙方应在合同签订后10</w:t>
      </w:r>
      <w:r>
        <w:rPr>
          <w:rFonts w:hAnsi="宋体" w:cs="仿宋" w:hint="eastAsia"/>
          <w:bCs/>
          <w:sz w:val="24"/>
          <w:lang w:val="zh-CN"/>
        </w:rPr>
        <w:t>个工作日内以书面形式向甲方提出安装场地环境要求</w:t>
      </w:r>
      <w:r>
        <w:rPr>
          <w:rFonts w:hAnsi="宋体" w:cs="仿宋" w:hint="eastAsia"/>
          <w:bCs/>
          <w:sz w:val="24"/>
        </w:rPr>
        <w:t>，并对甲方就安装场地环境准备向甲方提供技术咨询。</w:t>
      </w:r>
    </w:p>
    <w:p w:rsidR="008F0CB4" w:rsidRDefault="00590DB1">
      <w:pPr>
        <w:spacing w:line="360" w:lineRule="auto"/>
        <w:ind w:firstLineChars="200" w:firstLine="480"/>
        <w:rPr>
          <w:rFonts w:hAnsi="宋体" w:cs="仿宋"/>
          <w:bCs/>
          <w:sz w:val="24"/>
        </w:rPr>
      </w:pPr>
      <w:r>
        <w:rPr>
          <w:rFonts w:hAnsi="宋体" w:cs="仿宋" w:hint="eastAsia"/>
          <w:bCs/>
          <w:sz w:val="24"/>
        </w:rPr>
        <w:t>3、在安装、调试过程中, 乙方应对甲方技术人员所提出的技术问题给予满意的答复。</w:t>
      </w:r>
    </w:p>
    <w:p w:rsidR="008F0CB4" w:rsidRDefault="00590DB1">
      <w:pPr>
        <w:spacing w:line="360" w:lineRule="auto"/>
        <w:ind w:firstLineChars="200" w:firstLine="480"/>
        <w:rPr>
          <w:rFonts w:hAnsi="宋体" w:cs="仿宋"/>
          <w:bCs/>
          <w:sz w:val="24"/>
        </w:rPr>
      </w:pPr>
      <w:r>
        <w:rPr>
          <w:rFonts w:hAnsi="宋体" w:cs="仿宋" w:hint="eastAsia"/>
          <w:bCs/>
          <w:sz w:val="24"/>
        </w:rPr>
        <w:t>4、</w:t>
      </w:r>
      <w:r>
        <w:rPr>
          <w:rFonts w:hAnsi="宋体" w:cs="仿宋" w:hint="eastAsia"/>
          <w:bCs/>
          <w:sz w:val="24"/>
          <w:lang w:val="zh-CN"/>
        </w:rPr>
        <w:t>项目验收遵守甲方相关规定要求</w:t>
      </w:r>
      <w:r>
        <w:rPr>
          <w:rFonts w:hAnsi="宋体" w:cs="仿宋" w:hint="eastAsia"/>
          <w:bCs/>
          <w:sz w:val="24"/>
        </w:rPr>
        <w:t>，由甲方组织专家组和乙方联合在山东工业技师学院用户单位进行，验收条件按照合同规定执行。验收合格后填写山东工业技师学院验收报告，该验收结果将作为支付乙方货款的依据。</w:t>
      </w:r>
    </w:p>
    <w:p w:rsidR="008F0CB4" w:rsidRDefault="00590DB1">
      <w:pPr>
        <w:spacing w:line="360" w:lineRule="auto"/>
        <w:ind w:firstLineChars="200" w:firstLine="480"/>
        <w:rPr>
          <w:rFonts w:hAnsi="宋体" w:cs="仿宋"/>
          <w:bCs/>
          <w:sz w:val="24"/>
        </w:rPr>
      </w:pPr>
      <w:r>
        <w:rPr>
          <w:rFonts w:hAnsi="宋体" w:cs="仿宋" w:hint="eastAsia"/>
          <w:bCs/>
          <w:sz w:val="24"/>
        </w:rPr>
        <w:t>5、</w:t>
      </w:r>
      <w:r>
        <w:rPr>
          <w:rFonts w:hAnsi="宋体" w:cs="仿宋" w:hint="eastAsia"/>
          <w:bCs/>
          <w:sz w:val="24"/>
          <w:lang w:val="zh-CN"/>
        </w:rPr>
        <w:t>使用单位收到设备</w:t>
      </w:r>
      <w:r>
        <w:rPr>
          <w:rFonts w:hAnsi="宋体" w:hint="eastAsia"/>
          <w:color w:val="000000"/>
          <w:sz w:val="24"/>
        </w:rPr>
        <w:t>，且乙方安装调试完毕具备验收条件后15个工作日内验收，乙方产品免费保修时间从验收合格之日起计算。</w:t>
      </w:r>
    </w:p>
    <w:p w:rsidR="008F0CB4" w:rsidRDefault="00590DB1">
      <w:pPr>
        <w:spacing w:line="360" w:lineRule="auto"/>
        <w:ind w:firstLineChars="159" w:firstLine="383"/>
        <w:rPr>
          <w:rFonts w:hAnsi="宋体" w:cs="仿宋"/>
          <w:b/>
          <w:bCs/>
          <w:sz w:val="24"/>
          <w:lang w:val="zh-CN"/>
        </w:rPr>
      </w:pPr>
      <w:r>
        <w:rPr>
          <w:rFonts w:hAnsi="宋体" w:cs="仿宋" w:hint="eastAsia"/>
          <w:b/>
          <w:bCs/>
          <w:sz w:val="24"/>
          <w:lang w:val="zh-CN"/>
        </w:rPr>
        <w:t>十一、售后服务</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1、乙方应按公开招标文件、投标文件及乙方在询标过程中做出的书面说明或承诺提供及时、快速、优质的售后服务。</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2、其他售后服务内容：</w:t>
      </w:r>
    </w:p>
    <w:p w:rsidR="008F0CB4" w:rsidRDefault="008F0CB4">
      <w:pPr>
        <w:spacing w:line="360" w:lineRule="auto"/>
        <w:ind w:leftChars="181" w:left="507" w:firstLineChars="250" w:firstLine="600"/>
        <w:rPr>
          <w:rFonts w:hAnsi="宋体" w:cs="仿宋"/>
          <w:bCs/>
          <w:sz w:val="24"/>
          <w:u w:val="single"/>
          <w:lang w:val="zh-CN"/>
        </w:rPr>
      </w:pPr>
    </w:p>
    <w:p w:rsidR="008F0CB4" w:rsidRDefault="00590DB1">
      <w:pPr>
        <w:spacing w:line="360" w:lineRule="auto"/>
        <w:ind w:firstLineChars="159" w:firstLine="383"/>
        <w:rPr>
          <w:rFonts w:hAnsi="宋体" w:cs="仿宋"/>
          <w:b/>
          <w:bCs/>
          <w:sz w:val="24"/>
          <w:lang w:val="zh-CN"/>
        </w:rPr>
      </w:pPr>
      <w:r>
        <w:rPr>
          <w:rFonts w:hAnsi="宋体" w:cs="仿宋" w:hint="eastAsia"/>
          <w:b/>
          <w:bCs/>
          <w:sz w:val="24"/>
          <w:lang w:val="zh-CN"/>
        </w:rPr>
        <w:t>十二、合同生效</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本合同为附条件生效合同，除甲乙双方盖章，还应满足以下二个条件时合同生效：</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1、乙方已向招标代理公司提交：投标保证金、中标服务费、见证费等费用。</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2、本合同须经山东盛和招标代理有限公司审查合格。</w:t>
      </w:r>
    </w:p>
    <w:p w:rsidR="008F0CB4" w:rsidRDefault="00590DB1">
      <w:pPr>
        <w:spacing w:line="360" w:lineRule="auto"/>
        <w:ind w:firstLineChars="159" w:firstLine="383"/>
        <w:rPr>
          <w:rFonts w:hAnsi="宋体" w:cs="仿宋"/>
          <w:b/>
          <w:bCs/>
          <w:sz w:val="24"/>
          <w:lang w:val="zh-CN"/>
        </w:rPr>
      </w:pPr>
      <w:r>
        <w:rPr>
          <w:rFonts w:hAnsi="宋体" w:cs="仿宋" w:hint="eastAsia"/>
          <w:b/>
          <w:bCs/>
          <w:sz w:val="24"/>
          <w:lang w:val="zh-CN"/>
        </w:rPr>
        <w:lastRenderedPageBreak/>
        <w:t>十三、违约条款</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1、乙方延迟交货，每延迟1日，按应交付产品总额5‰支付违约金。</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2、乙方履行合同不符合规定，除应按合同约定及时调换外，在调换产品期间，应按调换产品金额每日5％向甲方支付违约金。</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3、</w:t>
      </w:r>
      <w:r>
        <w:rPr>
          <w:rFonts w:hAnsi="宋体" w:cs="仿宋"/>
          <w:bCs/>
          <w:sz w:val="24"/>
          <w:lang w:val="zh-CN"/>
        </w:rPr>
        <w:t>一方不按期履行合同，并经另一方提示后30日内仍不履行合同的，守约方有权解除合同，违约方要承担相应的赔偿责任</w:t>
      </w:r>
      <w:r>
        <w:rPr>
          <w:rFonts w:hAnsi="宋体" w:cs="仿宋" w:hint="eastAsia"/>
          <w:bCs/>
          <w:sz w:val="24"/>
          <w:lang w:val="zh-CN"/>
        </w:rPr>
        <w:t>。</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如乙方违约，甲方有权扣除乙方履约保证金，履约保证金不足部分，甲方保留追索的权利。如甲方违约，甲方应将履约保证金退给乙方。</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4、如因一方违约，双方未能就赔偿损失达成协议，引起诉讼或仲裁时，违约方除应赔偿对方经济损失外，还应承</w:t>
      </w:r>
      <w:proofErr w:type="gramStart"/>
      <w:r>
        <w:rPr>
          <w:rFonts w:hAnsi="宋体" w:cs="仿宋" w:hint="eastAsia"/>
          <w:bCs/>
          <w:sz w:val="24"/>
          <w:lang w:val="zh-CN"/>
        </w:rPr>
        <w:t>担对方</w:t>
      </w:r>
      <w:proofErr w:type="gramEnd"/>
      <w:r>
        <w:rPr>
          <w:rFonts w:hAnsi="宋体" w:cs="仿宋" w:hint="eastAsia"/>
          <w:bCs/>
          <w:sz w:val="24"/>
          <w:lang w:val="zh-CN"/>
        </w:rPr>
        <w:t>因诉讼或仲裁所支付的律师代理费等相关费用。</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5、其它应承担的违约责任，以《中华人民共和国合同法》和其它有关法律、法规规定为准，无相关规定的，双方协商解决。</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6、按照本合同规定应该偿付的违约金、赔偿金等，应当在明确责任后10日内，按银行规定或双方商定的结算办法付清，否则按逾期付款处理。</w:t>
      </w:r>
    </w:p>
    <w:p w:rsidR="008F0CB4" w:rsidRDefault="00590DB1">
      <w:pPr>
        <w:spacing w:line="360" w:lineRule="auto"/>
        <w:ind w:firstLineChars="159" w:firstLine="383"/>
        <w:rPr>
          <w:rFonts w:hAnsi="宋体" w:cs="仿宋"/>
          <w:b/>
          <w:bCs/>
          <w:sz w:val="24"/>
          <w:lang w:val="zh-CN"/>
        </w:rPr>
      </w:pPr>
      <w:r>
        <w:rPr>
          <w:rFonts w:hAnsi="宋体" w:cs="仿宋" w:hint="eastAsia"/>
          <w:b/>
          <w:bCs/>
          <w:sz w:val="24"/>
          <w:lang w:val="zh-CN"/>
        </w:rPr>
        <w:t>十四、不可抗力条款</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因不可抗力致使一方不能及时或完全履行合同的，应及时通知山东盛和招标代理有限公司及另一方，双方互不承担责任，并在15天内提供有关不可抗力的相应证明。</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合同未履行部分是否继续履行、如何履行等问题，可由双方协商解决，并以书面形式报山东盛和招标代理有限公司审核后确定。如协商不成，视为双方均同意终止合同，均不负违约责任。</w:t>
      </w:r>
    </w:p>
    <w:p w:rsidR="008F0CB4" w:rsidRDefault="00590DB1">
      <w:pPr>
        <w:spacing w:line="360" w:lineRule="auto"/>
        <w:ind w:firstLineChars="159" w:firstLine="383"/>
        <w:rPr>
          <w:rFonts w:hAnsi="宋体" w:cs="仿宋"/>
          <w:b/>
          <w:bCs/>
          <w:sz w:val="24"/>
          <w:lang w:val="zh-CN"/>
        </w:rPr>
      </w:pPr>
      <w:r>
        <w:rPr>
          <w:rFonts w:hAnsi="宋体" w:cs="仿宋" w:hint="eastAsia"/>
          <w:b/>
          <w:bCs/>
          <w:sz w:val="24"/>
          <w:lang w:val="zh-CN"/>
        </w:rPr>
        <w:t>十五、争议的解决方式</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合同发生纠纷时，双方应协商解决，协商不成可以采用下列方式解决：向甲方所在地人民法院起诉。</w:t>
      </w:r>
    </w:p>
    <w:p w:rsidR="008F0CB4" w:rsidRDefault="00590DB1">
      <w:pPr>
        <w:spacing w:line="360" w:lineRule="auto"/>
        <w:ind w:firstLineChars="159" w:firstLine="383"/>
        <w:rPr>
          <w:rFonts w:hAnsi="宋体" w:cs="仿宋"/>
          <w:b/>
          <w:bCs/>
          <w:sz w:val="24"/>
          <w:lang w:val="zh-CN"/>
        </w:rPr>
      </w:pPr>
      <w:r>
        <w:rPr>
          <w:rFonts w:hAnsi="宋体" w:cs="仿宋" w:hint="eastAsia"/>
          <w:b/>
          <w:bCs/>
          <w:sz w:val="24"/>
          <w:lang w:val="zh-CN"/>
        </w:rPr>
        <w:t>十六、补充协议</w:t>
      </w:r>
    </w:p>
    <w:p w:rsidR="008F0CB4" w:rsidRDefault="00590DB1">
      <w:pPr>
        <w:spacing w:line="360" w:lineRule="auto"/>
        <w:ind w:firstLineChars="200" w:firstLine="480"/>
        <w:rPr>
          <w:rFonts w:hAnsi="宋体" w:cs="仿宋"/>
          <w:bCs/>
          <w:sz w:val="24"/>
          <w:lang w:val="zh-CN"/>
        </w:rPr>
      </w:pPr>
      <w:r>
        <w:rPr>
          <w:rFonts w:hAnsi="宋体" w:cs="仿宋" w:hint="eastAsia"/>
          <w:bCs/>
          <w:sz w:val="24"/>
          <w:lang w:val="zh-CN"/>
        </w:rPr>
        <w:t>合同未尽事宜，经双方协商可签订补充协议，所签订的补充协议与本合同具有同等的法律效力，补充协议的生效应符合本合同第十二条的规定。合同补充条款应报山东盛和招标代理有限公司备案。</w:t>
      </w:r>
    </w:p>
    <w:p w:rsidR="008F0CB4" w:rsidRDefault="00590DB1">
      <w:pPr>
        <w:spacing w:line="360" w:lineRule="auto"/>
        <w:ind w:firstLineChars="159" w:firstLine="383"/>
        <w:rPr>
          <w:rFonts w:hAnsi="宋体" w:cs="仿宋"/>
          <w:b/>
          <w:bCs/>
          <w:sz w:val="24"/>
          <w:lang w:val="zh-CN"/>
        </w:rPr>
      </w:pPr>
      <w:r>
        <w:rPr>
          <w:rFonts w:hAnsi="宋体" w:cs="仿宋" w:hint="eastAsia"/>
          <w:b/>
          <w:bCs/>
          <w:sz w:val="24"/>
          <w:lang w:val="zh-CN"/>
        </w:rPr>
        <w:t>十七、合同保存</w:t>
      </w:r>
    </w:p>
    <w:p w:rsidR="008F0CB4" w:rsidRDefault="00590DB1">
      <w:pPr>
        <w:spacing w:line="360" w:lineRule="auto"/>
        <w:ind w:firstLineChars="200" w:firstLine="480"/>
        <w:rPr>
          <w:rFonts w:hAnsi="宋体" w:cs="仿宋"/>
          <w:bCs/>
          <w:color w:val="FF0000"/>
          <w:sz w:val="24"/>
          <w:lang w:val="zh-CN"/>
        </w:rPr>
      </w:pPr>
      <w:r>
        <w:rPr>
          <w:rFonts w:hAnsi="宋体" w:cs="仿宋" w:hint="eastAsia"/>
          <w:bCs/>
          <w:sz w:val="24"/>
          <w:lang w:val="zh-CN"/>
        </w:rPr>
        <w:t>本合同一式陆份，甲方</w:t>
      </w:r>
      <w:r>
        <w:rPr>
          <w:rFonts w:hAnsi="宋体" w:cs="仿宋" w:hint="eastAsia"/>
          <w:bCs/>
          <w:sz w:val="24"/>
          <w:u w:val="single"/>
          <w:lang w:val="zh-CN"/>
        </w:rPr>
        <w:t>肆</w:t>
      </w:r>
      <w:r>
        <w:rPr>
          <w:rFonts w:hAnsi="宋体" w:cs="仿宋" w:hint="eastAsia"/>
          <w:bCs/>
          <w:sz w:val="24"/>
          <w:lang w:val="zh-CN"/>
        </w:rPr>
        <w:t>份，乙方</w:t>
      </w:r>
      <w:r>
        <w:rPr>
          <w:rFonts w:hAnsi="宋体" w:cs="仿宋" w:hint="eastAsia"/>
          <w:bCs/>
          <w:sz w:val="24"/>
          <w:u w:val="single"/>
          <w:lang w:val="zh-CN"/>
        </w:rPr>
        <w:t>壹</w:t>
      </w:r>
      <w:r>
        <w:rPr>
          <w:rFonts w:hAnsi="宋体" w:cs="仿宋" w:hint="eastAsia"/>
          <w:bCs/>
          <w:sz w:val="24"/>
          <w:lang w:val="zh-CN"/>
        </w:rPr>
        <w:t>份，山东盛和招标代理有限公司</w:t>
      </w:r>
      <w:r>
        <w:rPr>
          <w:rFonts w:hAnsi="宋体" w:cs="仿宋" w:hint="eastAsia"/>
          <w:bCs/>
          <w:sz w:val="24"/>
          <w:u w:val="single"/>
          <w:lang w:val="zh-CN"/>
        </w:rPr>
        <w:t>壹</w:t>
      </w:r>
      <w:r>
        <w:rPr>
          <w:rFonts w:hAnsi="宋体" w:cs="仿宋" w:hint="eastAsia"/>
          <w:bCs/>
          <w:sz w:val="24"/>
          <w:lang w:val="zh-CN"/>
        </w:rPr>
        <w:t>份。</w:t>
      </w:r>
    </w:p>
    <w:p w:rsidR="008F0CB4" w:rsidRDefault="008F0CB4">
      <w:pPr>
        <w:autoSpaceDN w:val="0"/>
        <w:spacing w:line="360" w:lineRule="auto"/>
        <w:ind w:firstLineChars="100" w:firstLine="240"/>
        <w:rPr>
          <w:rFonts w:hAnsi="宋体" w:cs="仿宋"/>
          <w:sz w:val="24"/>
          <w:lang w:val="zh-CN"/>
        </w:rPr>
      </w:pPr>
    </w:p>
    <w:p w:rsidR="008F0CB4" w:rsidRDefault="008F0CB4">
      <w:pPr>
        <w:autoSpaceDN w:val="0"/>
        <w:spacing w:line="360" w:lineRule="auto"/>
        <w:ind w:firstLineChars="100" w:firstLine="240"/>
        <w:rPr>
          <w:rFonts w:hAnsi="宋体" w:cs="仿宋"/>
          <w:sz w:val="24"/>
          <w:lang w:val="zh-CN"/>
        </w:rPr>
      </w:pPr>
    </w:p>
    <w:p w:rsidR="008F0CB4" w:rsidRDefault="00590DB1">
      <w:pPr>
        <w:autoSpaceDN w:val="0"/>
        <w:spacing w:line="360" w:lineRule="auto"/>
        <w:ind w:firstLineChars="100" w:firstLine="240"/>
        <w:rPr>
          <w:rFonts w:hAnsi="宋体" w:cs="仿宋"/>
          <w:sz w:val="24"/>
          <w:lang w:val="zh-CN"/>
        </w:rPr>
      </w:pPr>
      <w:r>
        <w:rPr>
          <w:rFonts w:hAnsi="宋体" w:cs="仿宋" w:hint="eastAsia"/>
          <w:sz w:val="24"/>
          <w:lang w:val="zh-CN"/>
        </w:rPr>
        <w:t xml:space="preserve">甲    方：山东工业技师学院        乙   方：                                                                                                                             </w:t>
      </w:r>
    </w:p>
    <w:p w:rsidR="008F0CB4" w:rsidRDefault="00590DB1">
      <w:pPr>
        <w:autoSpaceDN w:val="0"/>
        <w:spacing w:line="360" w:lineRule="auto"/>
        <w:ind w:firstLineChars="100" w:firstLine="240"/>
        <w:rPr>
          <w:rFonts w:hAnsi="宋体" w:cs="仿宋"/>
          <w:sz w:val="24"/>
          <w:lang w:val="zh-CN"/>
        </w:rPr>
      </w:pPr>
      <w:r>
        <w:rPr>
          <w:rFonts w:hAnsi="宋体" w:cs="仿宋" w:hint="eastAsia"/>
          <w:sz w:val="24"/>
          <w:lang w:val="zh-CN"/>
        </w:rPr>
        <w:t>全权代表：（签字或盖章）          全权代表：（签字或盖章）</w:t>
      </w:r>
    </w:p>
    <w:p w:rsidR="008F0CB4" w:rsidRDefault="00590DB1">
      <w:pPr>
        <w:autoSpaceDN w:val="0"/>
        <w:spacing w:line="360" w:lineRule="auto"/>
        <w:ind w:firstLineChars="100" w:firstLine="240"/>
        <w:rPr>
          <w:rFonts w:hAnsi="宋体" w:cs="仿宋"/>
          <w:sz w:val="24"/>
          <w:lang w:val="zh-CN"/>
        </w:rPr>
      </w:pPr>
      <w:r>
        <w:rPr>
          <w:rFonts w:hAnsi="宋体" w:cs="仿宋" w:hint="eastAsia"/>
          <w:sz w:val="24"/>
          <w:lang w:val="zh-CN"/>
        </w:rPr>
        <w:t xml:space="preserve">开户单位：                        开户单位： </w:t>
      </w:r>
    </w:p>
    <w:p w:rsidR="008F0CB4" w:rsidRDefault="00590DB1">
      <w:pPr>
        <w:spacing w:line="360" w:lineRule="auto"/>
        <w:ind w:leftChars="86" w:left="7201" w:hangingChars="2900" w:hanging="6960"/>
        <w:rPr>
          <w:rFonts w:hAnsi="宋体" w:cs="仿宋"/>
          <w:sz w:val="24"/>
          <w:lang w:val="zh-CN"/>
        </w:rPr>
      </w:pPr>
      <w:r>
        <w:rPr>
          <w:rFonts w:hAnsi="宋体" w:cs="仿宋" w:hint="eastAsia"/>
          <w:sz w:val="24"/>
          <w:lang w:val="zh-CN"/>
        </w:rPr>
        <w:t xml:space="preserve">开户银行：                        开户银行：   </w:t>
      </w:r>
    </w:p>
    <w:p w:rsidR="008F0CB4" w:rsidRDefault="00590DB1">
      <w:pPr>
        <w:spacing w:line="360" w:lineRule="auto"/>
        <w:ind w:leftChars="86" w:left="7201" w:hangingChars="2900" w:hanging="6960"/>
        <w:rPr>
          <w:rFonts w:hAnsi="宋体" w:cs="仿宋"/>
          <w:sz w:val="24"/>
          <w:lang w:val="zh-CN"/>
        </w:rPr>
      </w:pPr>
      <w:proofErr w:type="gramStart"/>
      <w:r>
        <w:rPr>
          <w:rFonts w:hAnsi="宋体" w:cs="仿宋" w:hint="eastAsia"/>
          <w:sz w:val="24"/>
          <w:lang w:val="zh-CN"/>
        </w:rPr>
        <w:t>账</w:t>
      </w:r>
      <w:proofErr w:type="gramEnd"/>
      <w:r>
        <w:rPr>
          <w:rFonts w:hAnsi="宋体" w:cs="仿宋" w:hint="eastAsia"/>
          <w:sz w:val="24"/>
          <w:lang w:val="zh-CN"/>
        </w:rPr>
        <w:t xml:space="preserve">    号：                        </w:t>
      </w:r>
      <w:proofErr w:type="gramStart"/>
      <w:r>
        <w:rPr>
          <w:rFonts w:hAnsi="宋体" w:cs="仿宋" w:hint="eastAsia"/>
          <w:sz w:val="24"/>
          <w:lang w:val="zh-CN"/>
        </w:rPr>
        <w:t>账</w:t>
      </w:r>
      <w:proofErr w:type="gramEnd"/>
      <w:r>
        <w:rPr>
          <w:rFonts w:hAnsi="宋体" w:cs="仿宋" w:hint="eastAsia"/>
          <w:sz w:val="24"/>
          <w:lang w:val="zh-CN"/>
        </w:rPr>
        <w:t xml:space="preserve">    号：</w:t>
      </w:r>
    </w:p>
    <w:p w:rsidR="008F0CB4" w:rsidRDefault="00590DB1">
      <w:pPr>
        <w:spacing w:line="360" w:lineRule="auto"/>
        <w:ind w:leftChars="86" w:left="7201" w:hangingChars="2900" w:hanging="6960"/>
        <w:rPr>
          <w:rFonts w:hAnsi="宋体" w:cs="仿宋"/>
          <w:sz w:val="24"/>
          <w:lang w:val="zh-CN"/>
        </w:rPr>
      </w:pPr>
      <w:r>
        <w:rPr>
          <w:rFonts w:hAnsi="宋体" w:cs="仿宋" w:hint="eastAsia"/>
          <w:sz w:val="24"/>
          <w:lang w:val="zh-CN"/>
        </w:rPr>
        <w:t>电    话：                        电    话：</w:t>
      </w:r>
    </w:p>
    <w:p w:rsidR="008F0CB4" w:rsidRDefault="00590DB1">
      <w:pPr>
        <w:spacing w:line="360" w:lineRule="auto"/>
        <w:ind w:leftChars="86" w:left="7201" w:hangingChars="2900" w:hanging="6960"/>
        <w:rPr>
          <w:rFonts w:hAnsi="宋体" w:cs="仿宋"/>
          <w:sz w:val="24"/>
          <w:lang w:val="zh-CN"/>
        </w:rPr>
      </w:pPr>
      <w:r>
        <w:rPr>
          <w:rFonts w:hAnsi="宋体" w:cs="仿宋" w:hint="eastAsia"/>
          <w:sz w:val="24"/>
          <w:lang w:val="zh-CN"/>
        </w:rPr>
        <w:t>地    址：                        地    址：</w:t>
      </w:r>
    </w:p>
    <w:p w:rsidR="008F0CB4" w:rsidRDefault="00590DB1">
      <w:pPr>
        <w:spacing w:line="360" w:lineRule="auto"/>
        <w:ind w:leftChars="86" w:left="7201" w:hangingChars="2900" w:hanging="6960"/>
        <w:rPr>
          <w:rFonts w:hAnsi="宋体" w:cs="仿宋"/>
          <w:sz w:val="24"/>
          <w:lang w:val="zh-CN"/>
        </w:rPr>
      </w:pPr>
      <w:r>
        <w:rPr>
          <w:rFonts w:hAnsi="宋体" w:cs="仿宋" w:hint="eastAsia"/>
          <w:sz w:val="24"/>
          <w:lang w:val="zh-CN"/>
        </w:rPr>
        <w:t>签订时间：  年   月   日          签订时间：  年   月   日</w:t>
      </w:r>
    </w:p>
    <w:p w:rsidR="008F0CB4" w:rsidRDefault="008F0CB4">
      <w:pPr>
        <w:spacing w:line="360" w:lineRule="auto"/>
        <w:rPr>
          <w:rFonts w:hAnsi="宋体" w:cs="仿宋"/>
          <w:sz w:val="24"/>
          <w:lang w:val="zh-CN"/>
        </w:rPr>
      </w:pPr>
    </w:p>
    <w:p w:rsidR="008F0CB4" w:rsidRDefault="00590DB1">
      <w:pPr>
        <w:pStyle w:val="1"/>
        <w:rPr>
          <w:rFonts w:hAnsi="宋体"/>
          <w:sz w:val="24"/>
          <w:szCs w:val="24"/>
        </w:rPr>
      </w:pPr>
      <w:bookmarkStart w:id="77" w:name="_Toc325620723"/>
      <w:r>
        <w:rPr>
          <w:rFonts w:hAnsi="宋体"/>
          <w:sz w:val="36"/>
          <w:szCs w:val="36"/>
        </w:rPr>
        <w:br w:type="page"/>
      </w:r>
      <w:bookmarkStart w:id="78" w:name="_Toc489879420"/>
      <w:r>
        <w:rPr>
          <w:rFonts w:hAnsi="宋体" w:hint="eastAsia"/>
          <w:sz w:val="36"/>
          <w:szCs w:val="36"/>
        </w:rPr>
        <w:lastRenderedPageBreak/>
        <w:t>第五部分</w:t>
      </w:r>
      <w:r w:rsidR="009D67F4">
        <w:rPr>
          <w:rFonts w:hAnsi="宋体" w:hint="eastAsia"/>
          <w:sz w:val="36"/>
          <w:szCs w:val="36"/>
        </w:rPr>
        <w:t xml:space="preserve"> </w:t>
      </w:r>
      <w:r>
        <w:rPr>
          <w:rFonts w:hAnsi="宋体" w:hint="eastAsia"/>
          <w:sz w:val="36"/>
          <w:szCs w:val="36"/>
        </w:rPr>
        <w:t>项目说明及要求</w:t>
      </w:r>
      <w:bookmarkEnd w:id="77"/>
      <w:bookmarkEnd w:id="78"/>
    </w:p>
    <w:p w:rsidR="008F0CB4" w:rsidRDefault="00590DB1">
      <w:pPr>
        <w:pStyle w:val="af2"/>
        <w:numPr>
          <w:ilvl w:val="0"/>
          <w:numId w:val="3"/>
        </w:numPr>
        <w:spacing w:line="360" w:lineRule="auto"/>
        <w:outlineLvl w:val="1"/>
        <w:rPr>
          <w:rFonts w:ascii="宋体" w:hAnsi="宋体" w:cs="宋体"/>
          <w:b w:val="0"/>
          <w:bCs w:val="0"/>
          <w:sz w:val="24"/>
          <w:szCs w:val="24"/>
        </w:rPr>
      </w:pPr>
      <w:bookmarkStart w:id="79" w:name="_Toc325620724"/>
      <w:bookmarkStart w:id="80" w:name="_Toc489879421"/>
      <w:r>
        <w:rPr>
          <w:rFonts w:ascii="宋体" w:hAnsi="宋体" w:hint="eastAsia"/>
          <w:bCs w:val="0"/>
          <w:sz w:val="30"/>
          <w:szCs w:val="30"/>
        </w:rPr>
        <w:t>项目名称</w:t>
      </w:r>
      <w:bookmarkEnd w:id="79"/>
      <w:r>
        <w:rPr>
          <w:rFonts w:ascii="宋体" w:hAnsi="宋体" w:hint="eastAsia"/>
          <w:bCs w:val="0"/>
          <w:sz w:val="30"/>
          <w:szCs w:val="30"/>
        </w:rPr>
        <w:t>：</w:t>
      </w:r>
      <w:bookmarkStart w:id="81" w:name="_Toc325620725"/>
      <w:r>
        <w:rPr>
          <w:rFonts w:ascii="宋体" w:hAnsi="宋体" w:cs="宋体" w:hint="eastAsia"/>
          <w:b w:val="0"/>
          <w:bCs w:val="0"/>
          <w:sz w:val="24"/>
          <w:szCs w:val="24"/>
        </w:rPr>
        <w:t>山东工业技师学院燃气锅炉采购</w:t>
      </w:r>
      <w:bookmarkEnd w:id="80"/>
    </w:p>
    <w:p w:rsidR="008F0CB4" w:rsidRDefault="00590DB1">
      <w:pPr>
        <w:pStyle w:val="af2"/>
        <w:numPr>
          <w:ilvl w:val="0"/>
          <w:numId w:val="3"/>
        </w:numPr>
        <w:spacing w:line="360" w:lineRule="auto"/>
        <w:outlineLvl w:val="1"/>
        <w:rPr>
          <w:rFonts w:ascii="宋体" w:hAnsi="宋体"/>
          <w:bCs w:val="0"/>
          <w:sz w:val="30"/>
          <w:szCs w:val="30"/>
        </w:rPr>
      </w:pPr>
      <w:bookmarkStart w:id="82" w:name="_Toc489879422"/>
      <w:r>
        <w:rPr>
          <w:rFonts w:ascii="宋体" w:hAnsi="宋体" w:hint="eastAsia"/>
          <w:bCs w:val="0"/>
          <w:sz w:val="30"/>
          <w:szCs w:val="30"/>
        </w:rPr>
        <w:t>项目说明</w:t>
      </w:r>
      <w:bookmarkEnd w:id="81"/>
      <w:r>
        <w:rPr>
          <w:rFonts w:ascii="宋体" w:hAnsi="宋体" w:hint="eastAsia"/>
          <w:bCs w:val="0"/>
          <w:sz w:val="30"/>
          <w:szCs w:val="30"/>
        </w:rPr>
        <w:t>：</w:t>
      </w:r>
      <w:bookmarkEnd w:id="82"/>
    </w:p>
    <w:p w:rsidR="008F0CB4" w:rsidRDefault="00590DB1">
      <w:pPr>
        <w:spacing w:line="360" w:lineRule="auto"/>
        <w:ind w:firstLineChars="200" w:firstLine="480"/>
        <w:rPr>
          <w:rFonts w:hAnsi="宋体"/>
          <w:sz w:val="24"/>
          <w:szCs w:val="24"/>
        </w:rPr>
      </w:pPr>
      <w:r>
        <w:rPr>
          <w:rFonts w:hAnsi="宋体"/>
          <w:sz w:val="24"/>
          <w:szCs w:val="24"/>
        </w:rPr>
        <w:t>1</w:t>
      </w:r>
      <w:r>
        <w:rPr>
          <w:rFonts w:hAnsi="宋体" w:hint="eastAsia"/>
          <w:sz w:val="24"/>
          <w:szCs w:val="24"/>
        </w:rPr>
        <w:t>、本次招标的设备，不得对所投包内容分解后进行响应。</w:t>
      </w:r>
    </w:p>
    <w:p w:rsidR="008F0CB4" w:rsidRDefault="00590DB1">
      <w:pPr>
        <w:spacing w:line="360" w:lineRule="auto"/>
        <w:ind w:firstLineChars="200" w:firstLine="480"/>
        <w:rPr>
          <w:rFonts w:hAnsi="宋体"/>
          <w:sz w:val="24"/>
        </w:rPr>
      </w:pPr>
      <w:r>
        <w:rPr>
          <w:rFonts w:hAnsi="宋体" w:hint="eastAsia"/>
          <w:sz w:val="24"/>
        </w:rPr>
        <w:t>2、本项目报价范围包括设备的供货、安装及相应的技术咨询服务和售后服务等全部费用。</w:t>
      </w:r>
    </w:p>
    <w:p w:rsidR="008F0CB4" w:rsidRDefault="00590DB1">
      <w:pPr>
        <w:spacing w:line="360" w:lineRule="auto"/>
        <w:ind w:firstLineChars="200" w:firstLine="480"/>
        <w:rPr>
          <w:rFonts w:hAnsi="宋体"/>
          <w:sz w:val="24"/>
        </w:rPr>
      </w:pPr>
      <w:r>
        <w:rPr>
          <w:rFonts w:hAnsi="宋体" w:hint="eastAsia"/>
          <w:sz w:val="24"/>
        </w:rPr>
        <w:t>3、投标人所提供的货物均应为质量完全符合国家或行业标准的全新产品，并以此标准进行验收。</w:t>
      </w:r>
    </w:p>
    <w:p w:rsidR="008F0CB4" w:rsidRDefault="00590DB1">
      <w:pPr>
        <w:spacing w:line="360" w:lineRule="auto"/>
        <w:ind w:firstLineChars="200" w:firstLine="480"/>
        <w:rPr>
          <w:rFonts w:hAnsi="宋体"/>
          <w:sz w:val="24"/>
        </w:rPr>
      </w:pPr>
      <w:r>
        <w:rPr>
          <w:rFonts w:hAnsi="宋体" w:hint="eastAsia"/>
          <w:sz w:val="24"/>
        </w:rPr>
        <w:t>4、标书中标有“★”的条款为必须满足的内容，任何一条不满足将作为无效投标处理。</w:t>
      </w:r>
    </w:p>
    <w:p w:rsidR="008F0CB4" w:rsidRDefault="00590DB1">
      <w:pPr>
        <w:adjustRightInd w:val="0"/>
        <w:snapToGrid w:val="0"/>
        <w:spacing w:line="520" w:lineRule="exact"/>
        <w:ind w:firstLineChars="200" w:firstLine="480"/>
        <w:jc w:val="left"/>
        <w:rPr>
          <w:rFonts w:ascii="新宋体" w:eastAsia="新宋体" w:hAnsi="新宋体" w:cs="新宋体"/>
          <w:sz w:val="24"/>
          <w:lang w:val="zh-CN"/>
        </w:rPr>
      </w:pPr>
      <w:r>
        <w:rPr>
          <w:rFonts w:hAnsi="宋体" w:hint="eastAsia"/>
          <w:sz w:val="24"/>
        </w:rPr>
        <w:t>5、</w:t>
      </w:r>
      <w:r>
        <w:rPr>
          <w:rFonts w:ascii="新宋体" w:eastAsia="新宋体" w:hAnsi="新宋体" w:cs="新宋体" w:hint="eastAsia"/>
          <w:sz w:val="24"/>
          <w:lang w:val="zh-CN"/>
        </w:rPr>
        <w:t>投标报价须包含全部设备、材料的价格、</w:t>
      </w:r>
      <w:proofErr w:type="gramStart"/>
      <w:r>
        <w:rPr>
          <w:rFonts w:ascii="新宋体" w:eastAsia="新宋体" w:hAnsi="新宋体" w:cs="新宋体" w:hint="eastAsia"/>
          <w:sz w:val="24"/>
          <w:lang w:val="zh-CN"/>
        </w:rPr>
        <w:t>随设备</w:t>
      </w:r>
      <w:proofErr w:type="gramEnd"/>
      <w:r>
        <w:rPr>
          <w:rFonts w:ascii="新宋体" w:eastAsia="新宋体" w:hAnsi="新宋体" w:cs="新宋体" w:hint="eastAsia"/>
          <w:sz w:val="24"/>
          <w:lang w:val="zh-CN"/>
        </w:rPr>
        <w:t>提供的备品备件及专用工具的价格、包装费、运杂费（</w:t>
      </w:r>
      <w:proofErr w:type="gramStart"/>
      <w:r>
        <w:rPr>
          <w:rFonts w:ascii="新宋体" w:eastAsia="新宋体" w:hAnsi="新宋体" w:cs="新宋体" w:hint="eastAsia"/>
          <w:sz w:val="24"/>
          <w:lang w:val="zh-CN"/>
        </w:rPr>
        <w:t>含运输</w:t>
      </w:r>
      <w:proofErr w:type="gramEnd"/>
      <w:r>
        <w:rPr>
          <w:rFonts w:ascii="新宋体" w:eastAsia="新宋体" w:hAnsi="新宋体" w:cs="新宋体" w:hint="eastAsia"/>
          <w:sz w:val="24"/>
          <w:lang w:val="zh-CN"/>
        </w:rPr>
        <w:t>保险费）、运至安装指定地点的费用、安装费、调试费、卸车费、检测费、验收费、配合费、质保期内的维护保养费用、培训费、保险、税金</w:t>
      </w:r>
      <w:proofErr w:type="gramStart"/>
      <w:r>
        <w:rPr>
          <w:rFonts w:ascii="新宋体" w:eastAsia="新宋体" w:hAnsi="新宋体" w:cs="新宋体" w:hint="eastAsia"/>
          <w:sz w:val="24"/>
          <w:lang w:val="zh-CN"/>
        </w:rPr>
        <w:t>及以及</w:t>
      </w:r>
      <w:proofErr w:type="gramEnd"/>
      <w:r>
        <w:rPr>
          <w:rFonts w:ascii="新宋体" w:eastAsia="新宋体" w:hAnsi="新宋体" w:cs="新宋体" w:hint="eastAsia"/>
          <w:sz w:val="24"/>
          <w:lang w:val="zh-CN"/>
        </w:rPr>
        <w:t>可能发生的其他不可预见费等一切费用。在安装、验收过程中，如发现有漏项、缺件，</w:t>
      </w:r>
      <w:r>
        <w:rPr>
          <w:rFonts w:ascii="新宋体" w:eastAsia="新宋体" w:hAnsi="新宋体" w:cs="新宋体" w:hint="eastAsia"/>
          <w:sz w:val="24"/>
        </w:rPr>
        <w:t>投标</w:t>
      </w:r>
      <w:r>
        <w:rPr>
          <w:rFonts w:ascii="新宋体" w:eastAsia="新宋体" w:hAnsi="新宋体" w:cs="新宋体" w:hint="eastAsia"/>
          <w:sz w:val="24"/>
          <w:lang w:val="zh-CN"/>
        </w:rPr>
        <w:t>方应无条件、无偿补齐，所发生的一切费用，视为已包含在投标人的投标报价之中，且并不因此而影响交付买方使用的时间。</w:t>
      </w:r>
    </w:p>
    <w:p w:rsidR="008F0CB4" w:rsidRDefault="00590DB1">
      <w:pPr>
        <w:adjustRightInd w:val="0"/>
        <w:snapToGrid w:val="0"/>
        <w:spacing w:line="520" w:lineRule="exact"/>
        <w:ind w:firstLineChars="200" w:firstLine="480"/>
        <w:jc w:val="left"/>
        <w:rPr>
          <w:rFonts w:ascii="新宋体" w:eastAsia="新宋体" w:hAnsi="新宋体" w:cs="新宋体"/>
          <w:sz w:val="24"/>
          <w:lang w:val="zh-CN"/>
        </w:rPr>
      </w:pPr>
      <w:r>
        <w:rPr>
          <w:rFonts w:ascii="新宋体" w:eastAsia="新宋体" w:hAnsi="新宋体" w:cs="新宋体" w:hint="eastAsia"/>
          <w:sz w:val="24"/>
        </w:rPr>
        <w:t>6</w:t>
      </w:r>
      <w:r>
        <w:rPr>
          <w:rFonts w:ascii="新宋体" w:eastAsia="新宋体" w:hAnsi="新宋体" w:cs="新宋体" w:hint="eastAsia"/>
          <w:sz w:val="24"/>
          <w:lang w:val="zh-CN"/>
        </w:rPr>
        <w:t>、在保修期内中标单位应对由于产品材料或工艺的缺陷或故障负责，出现上述情况中标单位必须在收到</w:t>
      </w:r>
      <w:r>
        <w:rPr>
          <w:rFonts w:ascii="新宋体" w:eastAsia="新宋体" w:hAnsi="新宋体" w:cs="新宋体" w:hint="eastAsia"/>
          <w:sz w:val="24"/>
        </w:rPr>
        <w:t>招标人</w:t>
      </w:r>
      <w:r>
        <w:rPr>
          <w:rFonts w:ascii="新宋体" w:eastAsia="新宋体" w:hAnsi="新宋体" w:cs="新宋体" w:hint="eastAsia"/>
          <w:sz w:val="24"/>
          <w:lang w:val="zh-CN"/>
        </w:rPr>
        <w:t>通知后4小时内到达现场并解决问题，免费负责更换有缺陷的产品，并对造成的损失承担全部赔偿责任。</w:t>
      </w:r>
    </w:p>
    <w:p w:rsidR="008F0CB4" w:rsidRDefault="00590DB1">
      <w:pPr>
        <w:adjustRightInd w:val="0"/>
        <w:snapToGrid w:val="0"/>
        <w:spacing w:line="520" w:lineRule="exact"/>
        <w:ind w:firstLineChars="200" w:firstLine="480"/>
        <w:jc w:val="left"/>
        <w:rPr>
          <w:rFonts w:hAnsi="宋体"/>
          <w:sz w:val="24"/>
          <w:lang w:val="zh-CN"/>
        </w:rPr>
      </w:pPr>
      <w:r>
        <w:rPr>
          <w:rFonts w:ascii="新宋体" w:eastAsia="新宋体" w:hAnsi="新宋体" w:cs="新宋体" w:hint="eastAsia"/>
          <w:sz w:val="24"/>
        </w:rPr>
        <w:t>7</w:t>
      </w:r>
      <w:r>
        <w:rPr>
          <w:rFonts w:ascii="新宋体" w:eastAsia="新宋体" w:hAnsi="新宋体" w:cs="新宋体" w:hint="eastAsia"/>
          <w:sz w:val="24"/>
          <w:lang w:val="zh-CN"/>
        </w:rPr>
        <w:t>、所有器材、设备的配置要求为投标最低配置。</w:t>
      </w:r>
    </w:p>
    <w:p w:rsidR="008F0CB4" w:rsidRDefault="00590DB1">
      <w:pPr>
        <w:spacing w:line="520" w:lineRule="exact"/>
        <w:ind w:firstLineChars="200" w:firstLine="480"/>
        <w:rPr>
          <w:rFonts w:ascii="新宋体" w:eastAsia="新宋体" w:hAnsi="新宋体" w:cs="新宋体"/>
          <w:sz w:val="24"/>
          <w:lang w:val="zh-CN"/>
        </w:rPr>
      </w:pPr>
      <w:r>
        <w:rPr>
          <w:rFonts w:ascii="新宋体" w:eastAsia="新宋体" w:hAnsi="新宋体" w:cs="新宋体" w:hint="eastAsia"/>
          <w:sz w:val="24"/>
        </w:rPr>
        <w:t>8</w:t>
      </w:r>
      <w:r>
        <w:rPr>
          <w:rFonts w:ascii="新宋体" w:eastAsia="新宋体" w:hAnsi="新宋体" w:cs="新宋体" w:hint="eastAsia"/>
          <w:sz w:val="24"/>
          <w:lang w:val="zh-CN"/>
        </w:rPr>
        <w:t>、所有中标产品均为原装正品，如果发现假冒伪劣产品，采购人将扣留所有设备，不再支付任何费用，没收投标保证金，解除合同，并向有关方面举报。</w:t>
      </w:r>
    </w:p>
    <w:p w:rsidR="008F0CB4" w:rsidRDefault="00590DB1">
      <w:pPr>
        <w:spacing w:line="520" w:lineRule="exact"/>
        <w:ind w:firstLineChars="200" w:firstLine="480"/>
        <w:rPr>
          <w:rFonts w:ascii="新宋体" w:eastAsia="新宋体" w:hAnsi="新宋体" w:cs="新宋体"/>
          <w:sz w:val="24"/>
        </w:rPr>
      </w:pPr>
      <w:r>
        <w:rPr>
          <w:rFonts w:ascii="新宋体" w:eastAsia="新宋体" w:hAnsi="新宋体" w:cs="新宋体" w:hint="eastAsia"/>
          <w:sz w:val="24"/>
        </w:rPr>
        <w:t>9、暖气片供暖和地暖盘管</w:t>
      </w:r>
      <w:proofErr w:type="gramStart"/>
      <w:r>
        <w:rPr>
          <w:rFonts w:ascii="新宋体" w:eastAsia="新宋体" w:hAnsi="新宋体" w:cs="新宋体" w:hint="eastAsia"/>
          <w:sz w:val="24"/>
        </w:rPr>
        <w:t>供暖分</w:t>
      </w:r>
      <w:proofErr w:type="gramEnd"/>
      <w:r>
        <w:rPr>
          <w:rFonts w:ascii="新宋体" w:eastAsia="新宋体" w:hAnsi="新宋体" w:cs="新宋体" w:hint="eastAsia"/>
          <w:sz w:val="24"/>
        </w:rPr>
        <w:t>两路供暖。</w:t>
      </w:r>
    </w:p>
    <w:p w:rsidR="008F0CB4" w:rsidRDefault="00590DB1">
      <w:pPr>
        <w:spacing w:line="520" w:lineRule="exact"/>
        <w:ind w:firstLineChars="200" w:firstLine="480"/>
        <w:rPr>
          <w:rFonts w:ascii="新宋体" w:eastAsia="新宋体" w:hAnsi="新宋体" w:cs="新宋体"/>
          <w:sz w:val="24"/>
        </w:rPr>
      </w:pPr>
      <w:r>
        <w:rPr>
          <w:rFonts w:ascii="新宋体" w:eastAsia="新宋体" w:hAnsi="新宋体" w:cs="新宋体" w:hint="eastAsia"/>
          <w:sz w:val="24"/>
        </w:rPr>
        <w:t>10、本项目为交钥匙工程，完工运行正常交付使用。</w:t>
      </w:r>
    </w:p>
    <w:p w:rsidR="008F0CB4" w:rsidRDefault="008F0CB4">
      <w:pPr>
        <w:spacing w:line="360" w:lineRule="auto"/>
        <w:ind w:firstLineChars="200" w:firstLine="480"/>
        <w:rPr>
          <w:rFonts w:hAnsi="宋体"/>
          <w:sz w:val="24"/>
        </w:rPr>
      </w:pPr>
    </w:p>
    <w:p w:rsidR="008F0CB4" w:rsidRDefault="008F0CB4">
      <w:pPr>
        <w:spacing w:line="360" w:lineRule="auto"/>
        <w:ind w:firstLineChars="200" w:firstLine="480"/>
        <w:rPr>
          <w:rFonts w:hAnsi="宋体"/>
          <w:sz w:val="24"/>
        </w:rPr>
      </w:pPr>
    </w:p>
    <w:p w:rsidR="008F0CB4" w:rsidRDefault="00590DB1">
      <w:pPr>
        <w:pStyle w:val="af2"/>
        <w:spacing w:line="360" w:lineRule="auto"/>
        <w:outlineLvl w:val="1"/>
        <w:rPr>
          <w:rFonts w:ascii="宋体" w:hAnsi="宋体"/>
          <w:sz w:val="30"/>
          <w:szCs w:val="30"/>
        </w:rPr>
      </w:pPr>
      <w:bookmarkStart w:id="83" w:name="_Toc325620726"/>
      <w:bookmarkStart w:id="84" w:name="_Toc489879423"/>
      <w:r>
        <w:rPr>
          <w:rFonts w:ascii="宋体" w:hAnsi="宋体" w:hint="eastAsia"/>
          <w:bCs w:val="0"/>
          <w:sz w:val="30"/>
          <w:szCs w:val="30"/>
        </w:rPr>
        <w:lastRenderedPageBreak/>
        <w:t>三、商</w:t>
      </w:r>
      <w:r>
        <w:rPr>
          <w:rFonts w:ascii="宋体" w:hAnsi="宋体" w:hint="eastAsia"/>
          <w:sz w:val="30"/>
          <w:szCs w:val="30"/>
        </w:rPr>
        <w:t>务条件</w:t>
      </w:r>
      <w:bookmarkEnd w:id="83"/>
      <w:r>
        <w:rPr>
          <w:rFonts w:ascii="宋体" w:hAnsi="宋体" w:hint="eastAsia"/>
          <w:sz w:val="30"/>
          <w:szCs w:val="30"/>
        </w:rPr>
        <w:t>：</w:t>
      </w:r>
      <w:bookmarkEnd w:id="84"/>
    </w:p>
    <w:p w:rsidR="008F0CB4" w:rsidRDefault="00590DB1">
      <w:pPr>
        <w:spacing w:line="360" w:lineRule="auto"/>
        <w:ind w:firstLineChars="200" w:firstLine="480"/>
        <w:rPr>
          <w:rFonts w:hAnsi="宋体"/>
          <w:sz w:val="24"/>
        </w:rPr>
      </w:pPr>
      <w:r>
        <w:rPr>
          <w:rFonts w:hAnsi="宋体" w:hint="eastAsia"/>
          <w:sz w:val="24"/>
        </w:rPr>
        <w:t>1、交货地点：山东工业技师学院院内指定位置。</w:t>
      </w:r>
    </w:p>
    <w:p w:rsidR="008F0CB4" w:rsidRDefault="00590DB1">
      <w:pPr>
        <w:spacing w:line="360" w:lineRule="auto"/>
        <w:ind w:firstLineChars="200" w:firstLine="480"/>
        <w:rPr>
          <w:rFonts w:hAnsi="宋体"/>
          <w:sz w:val="24"/>
          <w:szCs w:val="24"/>
        </w:rPr>
      </w:pPr>
      <w:r>
        <w:rPr>
          <w:rFonts w:hAnsi="宋体"/>
          <w:sz w:val="24"/>
        </w:rPr>
        <w:t>2</w:t>
      </w:r>
      <w:r>
        <w:rPr>
          <w:rFonts w:hAnsi="宋体" w:hint="eastAsia"/>
          <w:sz w:val="24"/>
        </w:rPr>
        <w:t>、交货时间：</w:t>
      </w:r>
      <w:r>
        <w:rPr>
          <w:rFonts w:hAnsi="宋体" w:hint="eastAsia"/>
          <w:sz w:val="24"/>
          <w:szCs w:val="24"/>
        </w:rPr>
        <w:t>详见具体技术要求。</w:t>
      </w:r>
    </w:p>
    <w:p w:rsidR="008F0CB4" w:rsidRDefault="00590DB1">
      <w:pPr>
        <w:spacing w:line="360" w:lineRule="auto"/>
        <w:ind w:firstLineChars="200" w:firstLine="480"/>
        <w:rPr>
          <w:rFonts w:hAnsi="宋体"/>
          <w:sz w:val="24"/>
        </w:rPr>
      </w:pPr>
      <w:r>
        <w:rPr>
          <w:rFonts w:hAnsi="宋体"/>
          <w:sz w:val="24"/>
        </w:rPr>
        <w:t>3</w:t>
      </w:r>
      <w:r>
        <w:rPr>
          <w:rFonts w:hAnsi="宋体" w:hint="eastAsia"/>
          <w:sz w:val="24"/>
        </w:rPr>
        <w:t>、价格条件：</w:t>
      </w:r>
    </w:p>
    <w:p w:rsidR="008F0CB4" w:rsidRDefault="00590DB1">
      <w:pPr>
        <w:spacing w:line="360" w:lineRule="auto"/>
        <w:ind w:firstLineChars="200" w:firstLine="480"/>
        <w:rPr>
          <w:rFonts w:hAnsi="宋体"/>
          <w:sz w:val="24"/>
        </w:rPr>
      </w:pPr>
      <w:r>
        <w:rPr>
          <w:rFonts w:hAnsi="宋体" w:hint="eastAsia"/>
          <w:sz w:val="24"/>
        </w:rPr>
        <w:t>（1）投标报价须包含全部设备、材料的价格、</w:t>
      </w:r>
      <w:proofErr w:type="gramStart"/>
      <w:r>
        <w:rPr>
          <w:rFonts w:hAnsi="宋体" w:hint="eastAsia"/>
          <w:sz w:val="24"/>
        </w:rPr>
        <w:t>随设备</w:t>
      </w:r>
      <w:proofErr w:type="gramEnd"/>
      <w:r>
        <w:rPr>
          <w:rFonts w:hAnsi="宋体" w:hint="eastAsia"/>
          <w:sz w:val="24"/>
        </w:rPr>
        <w:t>提供的备品备件及专用工具的价格、包装费、运杂费（</w:t>
      </w:r>
      <w:proofErr w:type="gramStart"/>
      <w:r>
        <w:rPr>
          <w:rFonts w:hAnsi="宋体" w:hint="eastAsia"/>
          <w:sz w:val="24"/>
        </w:rPr>
        <w:t>含运输</w:t>
      </w:r>
      <w:proofErr w:type="gramEnd"/>
      <w:r>
        <w:rPr>
          <w:rFonts w:hAnsi="宋体" w:hint="eastAsia"/>
          <w:sz w:val="24"/>
        </w:rPr>
        <w:t>保险费）、运至安装指定地点的费用、安装费、调试费、卸车费、检测费、验收费、配合费、质保期内的维护保养费用、培训费、保险、税金以及可能发生的其他不可预见费等一切费用。在安装、验收过程中，如发现有漏项、缺件，投标方应无条件、无偿补齐，所发生的一切费用，视为已包含在投标人的投标报价之中，且并不因此而影响交付买方使用的时间。</w:t>
      </w:r>
    </w:p>
    <w:p w:rsidR="008F0CB4" w:rsidRDefault="00590DB1">
      <w:pPr>
        <w:spacing w:line="360" w:lineRule="auto"/>
        <w:ind w:firstLineChars="200" w:firstLine="480"/>
        <w:rPr>
          <w:rFonts w:hAnsi="宋体"/>
          <w:sz w:val="24"/>
        </w:rPr>
      </w:pPr>
      <w:r>
        <w:rPr>
          <w:rFonts w:hAnsi="宋体" w:hint="eastAsia"/>
          <w:sz w:val="24"/>
        </w:rPr>
        <w:t>（2）在质保期内中标单位应对由于产品材料或工艺的缺陷或故障负责，出现上述情况中标单位必须在收到招标人通知后4小时内到达现场并解决问题，免费负责更换有缺陷的产品，并对造成的损失承担全部赔偿责任。</w:t>
      </w:r>
    </w:p>
    <w:p w:rsidR="008F0CB4" w:rsidRDefault="00590DB1">
      <w:pPr>
        <w:spacing w:line="360" w:lineRule="auto"/>
        <w:ind w:firstLineChars="200" w:firstLine="480"/>
        <w:rPr>
          <w:rFonts w:hAnsi="宋体"/>
          <w:sz w:val="24"/>
        </w:rPr>
      </w:pPr>
      <w:r>
        <w:rPr>
          <w:rFonts w:hAnsi="宋体" w:hint="eastAsia"/>
          <w:sz w:val="24"/>
        </w:rPr>
        <w:t>（3）所有器材、设备的配置要求为投标最低配置。</w:t>
      </w:r>
    </w:p>
    <w:p w:rsidR="008F0CB4" w:rsidRDefault="00590DB1">
      <w:pPr>
        <w:spacing w:line="360" w:lineRule="auto"/>
        <w:ind w:firstLineChars="200" w:firstLine="480"/>
        <w:rPr>
          <w:rFonts w:hAnsi="宋体"/>
          <w:sz w:val="24"/>
        </w:rPr>
      </w:pPr>
      <w:r>
        <w:rPr>
          <w:rFonts w:hAnsi="宋体" w:hint="eastAsia"/>
          <w:sz w:val="24"/>
        </w:rPr>
        <w:t>（4）所有中标产品均为原装正品，如果发现假冒伪劣产品，采购人将扣留所有设备，不再支付任何费用，没收投标保证金，解除合同，并向有关方面举报。</w:t>
      </w:r>
    </w:p>
    <w:p w:rsidR="008F0CB4" w:rsidRDefault="00590DB1">
      <w:pPr>
        <w:spacing w:line="360" w:lineRule="auto"/>
        <w:ind w:firstLineChars="200" w:firstLine="480"/>
        <w:rPr>
          <w:rFonts w:hAnsi="宋体"/>
          <w:sz w:val="24"/>
        </w:rPr>
      </w:pPr>
      <w:r>
        <w:rPr>
          <w:rFonts w:hAnsi="宋体" w:hint="eastAsia"/>
          <w:sz w:val="24"/>
        </w:rPr>
        <w:t>（5）暖气片供暖和地暖盘管</w:t>
      </w:r>
      <w:proofErr w:type="gramStart"/>
      <w:r>
        <w:rPr>
          <w:rFonts w:hAnsi="宋体" w:hint="eastAsia"/>
          <w:sz w:val="24"/>
        </w:rPr>
        <w:t>供暖分</w:t>
      </w:r>
      <w:proofErr w:type="gramEnd"/>
      <w:r>
        <w:rPr>
          <w:rFonts w:hAnsi="宋体" w:hint="eastAsia"/>
          <w:sz w:val="24"/>
        </w:rPr>
        <w:t>两路供暖。</w:t>
      </w:r>
    </w:p>
    <w:p w:rsidR="008F0CB4" w:rsidRDefault="00590DB1">
      <w:pPr>
        <w:spacing w:line="360" w:lineRule="auto"/>
        <w:ind w:firstLineChars="200" w:firstLine="480"/>
        <w:rPr>
          <w:rFonts w:hAnsi="宋体"/>
          <w:sz w:val="24"/>
        </w:rPr>
      </w:pPr>
      <w:r>
        <w:rPr>
          <w:rFonts w:hAnsi="宋体" w:hint="eastAsia"/>
          <w:sz w:val="24"/>
        </w:rPr>
        <w:t>（6）本项目为交钥匙工程，完工运行正常交付使用。</w:t>
      </w:r>
    </w:p>
    <w:p w:rsidR="008F0CB4" w:rsidRDefault="00590DB1">
      <w:pPr>
        <w:spacing w:line="360" w:lineRule="auto"/>
        <w:ind w:firstLineChars="200" w:firstLine="480"/>
        <w:rPr>
          <w:rFonts w:hAnsi="宋体"/>
          <w:sz w:val="24"/>
        </w:rPr>
      </w:pPr>
      <w:r>
        <w:rPr>
          <w:rFonts w:hAnsi="宋体"/>
          <w:sz w:val="24"/>
        </w:rPr>
        <w:t>4</w:t>
      </w:r>
      <w:r>
        <w:rPr>
          <w:rFonts w:hAnsi="宋体" w:hint="eastAsia"/>
          <w:sz w:val="24"/>
        </w:rPr>
        <w:t>、付款方式</w:t>
      </w:r>
      <w:r>
        <w:rPr>
          <w:rFonts w:hAnsi="宋体"/>
          <w:sz w:val="24"/>
        </w:rPr>
        <w:t>:</w:t>
      </w:r>
      <w:r>
        <w:rPr>
          <w:rFonts w:hAnsi="宋体" w:hint="eastAsia"/>
          <w:sz w:val="24"/>
          <w:lang w:val="zh-CN"/>
        </w:rPr>
        <w:t>本项目签订合同</w:t>
      </w:r>
      <w:r>
        <w:rPr>
          <w:rFonts w:hAnsi="宋体" w:hint="eastAsia"/>
          <w:sz w:val="24"/>
        </w:rPr>
        <w:t>前中标人向招标人缴纳合同款的10%作为履约保证金，合同签订7日内招标人</w:t>
      </w:r>
      <w:r>
        <w:rPr>
          <w:rFonts w:hAnsi="宋体" w:hint="eastAsia"/>
          <w:sz w:val="24"/>
          <w:lang w:val="zh-CN"/>
        </w:rPr>
        <w:t>支付合同额的</w:t>
      </w:r>
      <w:r>
        <w:rPr>
          <w:rFonts w:hAnsi="宋体" w:hint="eastAsia"/>
          <w:sz w:val="24"/>
        </w:rPr>
        <w:t>30%给中标人作为</w:t>
      </w:r>
      <w:r>
        <w:rPr>
          <w:rFonts w:hAnsi="宋体" w:hint="eastAsia"/>
          <w:sz w:val="24"/>
          <w:lang w:val="zh-CN"/>
        </w:rPr>
        <w:t>预付款，安装调试完成验收合格后付至合同额的</w:t>
      </w:r>
      <w:r>
        <w:rPr>
          <w:rFonts w:hAnsi="宋体" w:hint="eastAsia"/>
          <w:sz w:val="24"/>
        </w:rPr>
        <w:t>100%，履约保证金转为质保金，运行一个采暖期后无质量问题付清。</w:t>
      </w:r>
    </w:p>
    <w:p w:rsidR="008F0CB4" w:rsidRDefault="00590DB1">
      <w:pPr>
        <w:spacing w:line="360" w:lineRule="auto"/>
        <w:ind w:firstLineChars="200" w:firstLine="480"/>
        <w:rPr>
          <w:rFonts w:hAnsi="宋体"/>
          <w:sz w:val="24"/>
        </w:rPr>
      </w:pPr>
      <w:r>
        <w:rPr>
          <w:rFonts w:hAnsi="宋体" w:hint="eastAsia"/>
          <w:sz w:val="24"/>
        </w:rPr>
        <w:t>5、质保期：一年；保修期：三年。</w:t>
      </w:r>
    </w:p>
    <w:p w:rsidR="008F0CB4" w:rsidRDefault="00590DB1">
      <w:pPr>
        <w:spacing w:line="360" w:lineRule="auto"/>
        <w:ind w:firstLineChars="200" w:firstLine="480"/>
        <w:rPr>
          <w:rFonts w:hAnsi="宋体"/>
          <w:sz w:val="24"/>
        </w:rPr>
      </w:pPr>
      <w:r>
        <w:rPr>
          <w:rFonts w:hAnsi="宋体" w:hint="eastAsia"/>
          <w:sz w:val="24"/>
        </w:rPr>
        <w:t>6、履约保证金：签订合同之前，</w:t>
      </w:r>
      <w:r>
        <w:rPr>
          <w:rFonts w:hAnsi="宋体" w:hint="eastAsia"/>
          <w:color w:val="FF0000"/>
          <w:sz w:val="24"/>
        </w:rPr>
        <w:t>转账至山东工业技师学院指定银行账户</w:t>
      </w:r>
      <w:r>
        <w:rPr>
          <w:rFonts w:hAnsi="宋体" w:hint="eastAsia"/>
          <w:sz w:val="24"/>
        </w:rPr>
        <w:t>。</w:t>
      </w:r>
    </w:p>
    <w:p w:rsidR="008F0CB4" w:rsidRDefault="00590DB1">
      <w:pPr>
        <w:spacing w:line="360" w:lineRule="auto"/>
        <w:ind w:firstLineChars="200" w:firstLine="480"/>
        <w:rPr>
          <w:rFonts w:hAnsi="宋体"/>
          <w:sz w:val="24"/>
          <w:lang w:val="zh-CN"/>
        </w:rPr>
      </w:pPr>
      <w:r>
        <w:rPr>
          <w:rFonts w:hAnsi="宋体" w:hint="eastAsia"/>
          <w:sz w:val="24"/>
        </w:rPr>
        <w:t>7、</w:t>
      </w:r>
      <w:r>
        <w:rPr>
          <w:rFonts w:hAnsi="宋体" w:hint="eastAsia"/>
          <w:sz w:val="24"/>
          <w:lang w:val="zh-CN"/>
        </w:rPr>
        <w:t>踏勘现场</w:t>
      </w:r>
    </w:p>
    <w:p w:rsidR="008F0CB4" w:rsidRDefault="00590DB1">
      <w:pPr>
        <w:spacing w:line="360" w:lineRule="auto"/>
        <w:ind w:firstLineChars="200" w:firstLine="480"/>
        <w:rPr>
          <w:rFonts w:hAnsi="宋体"/>
          <w:sz w:val="24"/>
          <w:lang w:val="zh-CN"/>
        </w:rPr>
      </w:pPr>
      <w:r>
        <w:rPr>
          <w:rFonts w:hAnsi="宋体" w:hint="eastAsia"/>
          <w:sz w:val="24"/>
          <w:lang w:val="zh-CN"/>
        </w:rPr>
        <w:t>（1）</w:t>
      </w:r>
      <w:r>
        <w:rPr>
          <w:rFonts w:hAnsi="宋体" w:hint="eastAsia"/>
          <w:sz w:val="24"/>
        </w:rPr>
        <w:t>招标</w:t>
      </w:r>
      <w:r>
        <w:rPr>
          <w:rFonts w:hAnsi="宋体" w:hint="eastAsia"/>
          <w:sz w:val="24"/>
          <w:lang w:val="zh-CN"/>
        </w:rPr>
        <w:t>人必须按照规定时间、地点组织</w:t>
      </w:r>
      <w:r>
        <w:rPr>
          <w:rFonts w:hAnsi="宋体" w:hint="eastAsia"/>
          <w:sz w:val="24"/>
        </w:rPr>
        <w:t>投标人</w:t>
      </w:r>
      <w:r>
        <w:rPr>
          <w:rFonts w:hAnsi="宋体" w:hint="eastAsia"/>
          <w:sz w:val="24"/>
          <w:lang w:val="zh-CN"/>
        </w:rPr>
        <w:t>踏勘项目现场，以获取有关编制响应文件和签署合同所涉及现场的资料。</w:t>
      </w:r>
      <w:r>
        <w:rPr>
          <w:rFonts w:hAnsi="宋体" w:hint="eastAsia"/>
          <w:sz w:val="24"/>
        </w:rPr>
        <w:t>投标人</w:t>
      </w:r>
      <w:r>
        <w:rPr>
          <w:rFonts w:hAnsi="宋体" w:hint="eastAsia"/>
          <w:sz w:val="24"/>
          <w:lang w:val="zh-CN"/>
        </w:rPr>
        <w:t>承担踏勘现场所发生的自身费用、责任和风险。</w:t>
      </w:r>
    </w:p>
    <w:p w:rsidR="008F0CB4" w:rsidRDefault="00590DB1">
      <w:pPr>
        <w:spacing w:line="360" w:lineRule="auto"/>
        <w:ind w:firstLineChars="200" w:firstLine="480"/>
        <w:rPr>
          <w:rFonts w:hAnsi="宋体"/>
          <w:sz w:val="24"/>
          <w:lang w:val="zh-CN"/>
        </w:rPr>
      </w:pPr>
      <w:r>
        <w:rPr>
          <w:rFonts w:hAnsi="宋体" w:hint="eastAsia"/>
          <w:sz w:val="24"/>
          <w:lang w:val="zh-CN"/>
        </w:rPr>
        <w:t>（2）</w:t>
      </w:r>
      <w:r>
        <w:rPr>
          <w:rFonts w:hAnsi="宋体" w:hint="eastAsia"/>
          <w:sz w:val="24"/>
        </w:rPr>
        <w:t>招标</w:t>
      </w:r>
      <w:r>
        <w:rPr>
          <w:rFonts w:hAnsi="宋体" w:hint="eastAsia"/>
          <w:sz w:val="24"/>
          <w:lang w:val="zh-CN"/>
        </w:rPr>
        <w:t>人向</w:t>
      </w:r>
      <w:r>
        <w:rPr>
          <w:rFonts w:hAnsi="宋体" w:hint="eastAsia"/>
          <w:sz w:val="24"/>
        </w:rPr>
        <w:t>投标人</w:t>
      </w:r>
      <w:r>
        <w:rPr>
          <w:rFonts w:hAnsi="宋体" w:hint="eastAsia"/>
          <w:sz w:val="24"/>
          <w:lang w:val="zh-CN"/>
        </w:rPr>
        <w:t>提供的有关现场的资料和数据，是</w:t>
      </w:r>
      <w:r>
        <w:rPr>
          <w:rFonts w:hAnsi="宋体" w:hint="eastAsia"/>
          <w:sz w:val="24"/>
        </w:rPr>
        <w:t>招标</w:t>
      </w:r>
      <w:r>
        <w:rPr>
          <w:rFonts w:hAnsi="宋体" w:hint="eastAsia"/>
          <w:sz w:val="24"/>
          <w:lang w:val="zh-CN"/>
        </w:rPr>
        <w:t>人现有的能被</w:t>
      </w:r>
      <w:r>
        <w:rPr>
          <w:rFonts w:hAnsi="宋体" w:hint="eastAsia"/>
          <w:sz w:val="24"/>
        </w:rPr>
        <w:t>投标人</w:t>
      </w:r>
      <w:r>
        <w:rPr>
          <w:rFonts w:hAnsi="宋体" w:hint="eastAsia"/>
          <w:sz w:val="24"/>
          <w:lang w:val="zh-CN"/>
        </w:rPr>
        <w:t>利用的资料，</w:t>
      </w:r>
      <w:r>
        <w:rPr>
          <w:rFonts w:hAnsi="宋体" w:hint="eastAsia"/>
          <w:sz w:val="24"/>
        </w:rPr>
        <w:t>招标</w:t>
      </w:r>
      <w:r>
        <w:rPr>
          <w:rFonts w:hAnsi="宋体" w:hint="eastAsia"/>
          <w:sz w:val="24"/>
          <w:lang w:val="zh-CN"/>
        </w:rPr>
        <w:t>人不对</w:t>
      </w:r>
      <w:r>
        <w:rPr>
          <w:rFonts w:hAnsi="宋体" w:hint="eastAsia"/>
          <w:sz w:val="24"/>
        </w:rPr>
        <w:t>投标人</w:t>
      </w:r>
      <w:r>
        <w:rPr>
          <w:rFonts w:hAnsi="宋体" w:hint="eastAsia"/>
          <w:sz w:val="24"/>
          <w:lang w:val="zh-CN"/>
        </w:rPr>
        <w:t>由此而做出的推论、理解和结论负责。</w:t>
      </w:r>
    </w:p>
    <w:p w:rsidR="008F0CB4" w:rsidRDefault="00590DB1">
      <w:pPr>
        <w:spacing w:line="360" w:lineRule="auto"/>
        <w:ind w:firstLineChars="200" w:firstLine="480"/>
        <w:rPr>
          <w:rFonts w:hAnsi="宋体"/>
          <w:sz w:val="24"/>
          <w:lang w:val="zh-CN"/>
        </w:rPr>
      </w:pPr>
      <w:r>
        <w:rPr>
          <w:rFonts w:hAnsi="宋体" w:hint="eastAsia"/>
          <w:sz w:val="24"/>
        </w:rPr>
        <w:lastRenderedPageBreak/>
        <w:t>（3）投标人</w:t>
      </w:r>
      <w:r>
        <w:rPr>
          <w:rFonts w:hAnsi="宋体" w:hint="eastAsia"/>
          <w:sz w:val="24"/>
          <w:lang w:val="zh-CN"/>
        </w:rPr>
        <w:t>经</w:t>
      </w:r>
      <w:r>
        <w:rPr>
          <w:rFonts w:hAnsi="宋体" w:hint="eastAsia"/>
          <w:sz w:val="24"/>
        </w:rPr>
        <w:t>招标</w:t>
      </w:r>
      <w:r>
        <w:rPr>
          <w:rFonts w:hAnsi="宋体" w:hint="eastAsia"/>
          <w:sz w:val="24"/>
          <w:lang w:val="zh-CN"/>
        </w:rPr>
        <w:t>人允许，可进入项目现场踏勘，但不得因此使</w:t>
      </w:r>
      <w:r>
        <w:rPr>
          <w:rFonts w:hAnsi="宋体" w:hint="eastAsia"/>
          <w:sz w:val="24"/>
        </w:rPr>
        <w:t>招标</w:t>
      </w:r>
      <w:r>
        <w:rPr>
          <w:rFonts w:hAnsi="宋体" w:hint="eastAsia"/>
          <w:sz w:val="24"/>
          <w:lang w:val="zh-CN"/>
        </w:rPr>
        <w:t>人承担有关责任和蒙受损失。除</w:t>
      </w:r>
      <w:r>
        <w:rPr>
          <w:rFonts w:hAnsi="宋体" w:hint="eastAsia"/>
          <w:sz w:val="24"/>
        </w:rPr>
        <w:t>招标</w:t>
      </w:r>
      <w:proofErr w:type="gramStart"/>
      <w:r>
        <w:rPr>
          <w:rFonts w:hAnsi="宋体" w:hint="eastAsia"/>
          <w:sz w:val="24"/>
          <w:lang w:val="zh-CN"/>
        </w:rPr>
        <w:t>人原因</w:t>
      </w:r>
      <w:proofErr w:type="gramEnd"/>
      <w:r>
        <w:rPr>
          <w:rFonts w:hAnsi="宋体" w:hint="eastAsia"/>
          <w:sz w:val="24"/>
          <w:lang w:val="zh-CN"/>
        </w:rPr>
        <w:t>外，</w:t>
      </w:r>
      <w:r>
        <w:rPr>
          <w:rFonts w:hAnsi="宋体" w:hint="eastAsia"/>
          <w:sz w:val="24"/>
        </w:rPr>
        <w:t>投标人</w:t>
      </w:r>
      <w:r>
        <w:rPr>
          <w:rFonts w:hAnsi="宋体" w:hint="eastAsia"/>
          <w:sz w:val="24"/>
          <w:lang w:val="zh-CN"/>
        </w:rPr>
        <w:t>应对踏勘现场而造成的人员伤亡、财产损失以及由此引起的连带责任和费用负责。</w:t>
      </w:r>
    </w:p>
    <w:p w:rsidR="008F0CB4" w:rsidRDefault="00590DB1">
      <w:pPr>
        <w:spacing w:line="360" w:lineRule="auto"/>
        <w:ind w:firstLineChars="200" w:firstLine="480"/>
        <w:rPr>
          <w:rStyle w:val="af8"/>
          <w:sz w:val="24"/>
          <w:szCs w:val="24"/>
        </w:rPr>
      </w:pPr>
      <w:r>
        <w:rPr>
          <w:rStyle w:val="af8"/>
          <w:rFonts w:hint="eastAsia"/>
          <w:sz w:val="24"/>
          <w:szCs w:val="24"/>
        </w:rPr>
        <w:t>勘查现场：统一组织，时间2017年8月15日</w:t>
      </w:r>
    </w:p>
    <w:p w:rsidR="008F0CB4" w:rsidRDefault="00590DB1">
      <w:pPr>
        <w:spacing w:line="360" w:lineRule="auto"/>
        <w:ind w:firstLineChars="200" w:firstLine="480"/>
        <w:rPr>
          <w:rStyle w:val="af8"/>
          <w:sz w:val="24"/>
          <w:szCs w:val="24"/>
        </w:rPr>
      </w:pPr>
      <w:r>
        <w:rPr>
          <w:rStyle w:val="af8"/>
          <w:rFonts w:hint="eastAsia"/>
          <w:sz w:val="24"/>
          <w:szCs w:val="24"/>
        </w:rPr>
        <w:t>地点：潍坊市</w:t>
      </w:r>
      <w:proofErr w:type="gramStart"/>
      <w:r>
        <w:rPr>
          <w:rStyle w:val="af8"/>
          <w:rFonts w:hint="eastAsia"/>
          <w:sz w:val="24"/>
          <w:szCs w:val="24"/>
        </w:rPr>
        <w:t>潍</w:t>
      </w:r>
      <w:proofErr w:type="gramEnd"/>
      <w:r>
        <w:rPr>
          <w:rStyle w:val="af8"/>
          <w:rFonts w:hint="eastAsia"/>
          <w:sz w:val="24"/>
          <w:szCs w:val="24"/>
        </w:rPr>
        <w:t>城区西环路南首6789号1#办公楼102室</w:t>
      </w:r>
    </w:p>
    <w:p w:rsidR="008F0CB4" w:rsidRDefault="00590DB1">
      <w:pPr>
        <w:spacing w:line="360" w:lineRule="auto"/>
        <w:ind w:firstLineChars="200" w:firstLine="480"/>
        <w:rPr>
          <w:rStyle w:val="af8"/>
          <w:sz w:val="24"/>
          <w:szCs w:val="24"/>
        </w:rPr>
      </w:pPr>
      <w:r>
        <w:rPr>
          <w:rStyle w:val="af8"/>
          <w:rFonts w:hint="eastAsia"/>
          <w:sz w:val="24"/>
          <w:szCs w:val="24"/>
        </w:rPr>
        <w:t>联系人：李彬</w:t>
      </w:r>
    </w:p>
    <w:p w:rsidR="008F0CB4" w:rsidRDefault="00590DB1">
      <w:pPr>
        <w:spacing w:line="360" w:lineRule="auto"/>
        <w:ind w:firstLineChars="200" w:firstLine="480"/>
        <w:rPr>
          <w:rStyle w:val="af8"/>
          <w:sz w:val="24"/>
          <w:szCs w:val="24"/>
        </w:rPr>
      </w:pPr>
      <w:r>
        <w:rPr>
          <w:rStyle w:val="af8"/>
          <w:rFonts w:hint="eastAsia"/>
          <w:sz w:val="24"/>
          <w:szCs w:val="24"/>
        </w:rPr>
        <w:t>联系电话：13583600571</w:t>
      </w:r>
    </w:p>
    <w:p w:rsidR="008F0CB4" w:rsidRDefault="008F0CB4">
      <w:pPr>
        <w:pStyle w:val="af2"/>
        <w:spacing w:line="360" w:lineRule="auto"/>
        <w:outlineLvl w:val="9"/>
        <w:rPr>
          <w:rFonts w:ascii="宋体" w:hAnsi="宋体"/>
          <w:bCs w:val="0"/>
          <w:sz w:val="30"/>
          <w:szCs w:val="30"/>
        </w:rPr>
      </w:pPr>
    </w:p>
    <w:p w:rsidR="008F0CB4" w:rsidRDefault="008F0CB4"/>
    <w:p w:rsidR="008F0CB4" w:rsidRDefault="008F0CB4"/>
    <w:p w:rsidR="008F0CB4" w:rsidRDefault="008F0CB4"/>
    <w:p w:rsidR="008F0CB4" w:rsidRDefault="008F0CB4"/>
    <w:p w:rsidR="008F0CB4" w:rsidRDefault="00590DB1">
      <w:pPr>
        <w:pStyle w:val="af2"/>
        <w:numPr>
          <w:ilvl w:val="0"/>
          <w:numId w:val="4"/>
        </w:numPr>
        <w:spacing w:line="360" w:lineRule="auto"/>
        <w:outlineLvl w:val="1"/>
        <w:rPr>
          <w:rFonts w:ascii="宋体" w:hAnsi="宋体"/>
          <w:bCs w:val="0"/>
          <w:sz w:val="30"/>
          <w:szCs w:val="30"/>
        </w:rPr>
      </w:pPr>
      <w:r>
        <w:rPr>
          <w:rFonts w:ascii="宋体" w:hAnsi="宋体"/>
          <w:bCs w:val="0"/>
          <w:sz w:val="30"/>
          <w:szCs w:val="30"/>
        </w:rPr>
        <w:br w:type="page"/>
      </w:r>
      <w:bookmarkStart w:id="85" w:name="_Toc489879424"/>
      <w:r>
        <w:rPr>
          <w:rFonts w:ascii="宋体" w:hAnsi="宋体" w:hint="eastAsia"/>
          <w:bCs w:val="0"/>
          <w:sz w:val="30"/>
          <w:szCs w:val="30"/>
        </w:rPr>
        <w:lastRenderedPageBreak/>
        <w:t>采购</w:t>
      </w:r>
      <w:r>
        <w:rPr>
          <w:rFonts w:ascii="宋体" w:hAnsi="宋体" w:hint="eastAsia"/>
          <w:sz w:val="30"/>
          <w:szCs w:val="30"/>
        </w:rPr>
        <w:t>要求及</w:t>
      </w:r>
      <w:r>
        <w:rPr>
          <w:rFonts w:ascii="宋体" w:hAnsi="宋体" w:hint="eastAsia"/>
          <w:bCs w:val="0"/>
          <w:sz w:val="30"/>
          <w:szCs w:val="30"/>
        </w:rPr>
        <w:t>清单</w:t>
      </w:r>
      <w:bookmarkEnd w:id="85"/>
    </w:p>
    <w:p w:rsidR="008F0CB4" w:rsidRDefault="00590DB1">
      <w:pPr>
        <w:adjustRightInd w:val="0"/>
        <w:snapToGrid w:val="0"/>
        <w:spacing w:line="520" w:lineRule="exact"/>
        <w:ind w:firstLineChars="200" w:firstLine="480"/>
        <w:jc w:val="left"/>
        <w:rPr>
          <w:rFonts w:hAnsi="宋体" w:cs="新宋体"/>
          <w:sz w:val="24"/>
          <w:szCs w:val="24"/>
          <w:lang w:val="zh-CN"/>
        </w:rPr>
      </w:pPr>
      <w:r>
        <w:rPr>
          <w:rFonts w:hAnsi="宋体" w:cs="新宋体" w:hint="eastAsia"/>
          <w:sz w:val="24"/>
          <w:szCs w:val="24"/>
          <w:lang w:val="zh-CN"/>
        </w:rPr>
        <w:t>1、适用燃料：天然气；</w:t>
      </w:r>
    </w:p>
    <w:p w:rsidR="008F0CB4" w:rsidRDefault="00590DB1">
      <w:pPr>
        <w:adjustRightInd w:val="0"/>
        <w:snapToGrid w:val="0"/>
        <w:spacing w:line="520" w:lineRule="exact"/>
        <w:ind w:firstLineChars="200" w:firstLine="480"/>
        <w:jc w:val="left"/>
        <w:rPr>
          <w:rFonts w:hAnsi="宋体" w:cs="新宋体"/>
          <w:sz w:val="24"/>
          <w:szCs w:val="24"/>
          <w:lang w:val="zh-CN"/>
        </w:rPr>
      </w:pPr>
      <w:r>
        <w:rPr>
          <w:rFonts w:hAnsi="宋体" w:cs="新宋体" w:hint="eastAsia"/>
          <w:sz w:val="24"/>
          <w:szCs w:val="24"/>
          <w:lang w:val="zh-CN"/>
        </w:rPr>
        <w:t>2、燃烧方式：燃烧器内置，与锅炉一体化设计，不接受锅炉本体外加燃烧机头的形式；</w:t>
      </w:r>
    </w:p>
    <w:p w:rsidR="008F0CB4" w:rsidRDefault="00590DB1">
      <w:pPr>
        <w:adjustRightInd w:val="0"/>
        <w:snapToGrid w:val="0"/>
        <w:spacing w:line="520" w:lineRule="exact"/>
        <w:ind w:firstLineChars="200" w:firstLine="480"/>
        <w:jc w:val="left"/>
        <w:rPr>
          <w:rFonts w:hAnsi="宋体" w:cs="新宋体"/>
          <w:sz w:val="24"/>
          <w:szCs w:val="24"/>
          <w:lang w:val="zh-CN"/>
        </w:rPr>
      </w:pPr>
      <w:r>
        <w:rPr>
          <w:rFonts w:hAnsi="宋体" w:cs="新宋体" w:hint="eastAsia"/>
          <w:sz w:val="24"/>
          <w:szCs w:val="24"/>
          <w:lang w:val="zh-CN"/>
        </w:rPr>
        <w:t>3、</w:t>
      </w:r>
      <w:r>
        <w:rPr>
          <w:rFonts w:hAnsi="宋体" w:cs="新宋体" w:hint="eastAsia"/>
          <w:sz w:val="24"/>
          <w:szCs w:val="24"/>
        </w:rPr>
        <w:t>锅炉</w:t>
      </w:r>
      <w:r>
        <w:rPr>
          <w:rFonts w:hAnsi="宋体" w:cs="新宋体" w:hint="eastAsia"/>
          <w:sz w:val="24"/>
          <w:szCs w:val="24"/>
          <w:lang w:val="zh-CN"/>
        </w:rPr>
        <w:t>类型</w:t>
      </w:r>
      <w:r>
        <w:rPr>
          <w:rFonts w:hAnsi="宋体" w:cs="新宋体" w:hint="eastAsia"/>
          <w:sz w:val="24"/>
          <w:szCs w:val="24"/>
        </w:rPr>
        <w:t>及供暖面积</w:t>
      </w:r>
      <w:r>
        <w:rPr>
          <w:rFonts w:hAnsi="宋体" w:cs="新宋体" w:hint="eastAsia"/>
          <w:sz w:val="24"/>
          <w:szCs w:val="24"/>
          <w:lang w:val="zh-CN"/>
        </w:rPr>
        <w:t>：</w:t>
      </w:r>
      <w:r>
        <w:rPr>
          <w:rFonts w:hAnsi="宋体" w:cs="新宋体" w:hint="eastAsia"/>
          <w:sz w:val="24"/>
          <w:szCs w:val="24"/>
        </w:rPr>
        <w:t>冷凝</w:t>
      </w:r>
      <w:r>
        <w:rPr>
          <w:rFonts w:hAnsi="宋体" w:cs="新宋体" w:hint="eastAsia"/>
          <w:sz w:val="24"/>
          <w:szCs w:val="24"/>
          <w:lang w:val="zh-CN"/>
        </w:rPr>
        <w:t>式</w:t>
      </w:r>
      <w:r>
        <w:rPr>
          <w:rFonts w:hAnsi="宋体" w:cs="新宋体" w:hint="eastAsia"/>
          <w:sz w:val="24"/>
          <w:szCs w:val="24"/>
        </w:rPr>
        <w:t>真空</w:t>
      </w:r>
      <w:r>
        <w:rPr>
          <w:rFonts w:hAnsi="宋体" w:cs="新宋体" w:hint="eastAsia"/>
          <w:sz w:val="24"/>
          <w:szCs w:val="24"/>
          <w:lang w:val="zh-CN"/>
        </w:rPr>
        <w:t>模块</w:t>
      </w:r>
      <w:r>
        <w:rPr>
          <w:rFonts w:hAnsi="宋体" w:cs="新宋体" w:hint="eastAsia"/>
          <w:sz w:val="24"/>
          <w:szCs w:val="24"/>
        </w:rPr>
        <w:t>热水</w:t>
      </w:r>
      <w:r>
        <w:rPr>
          <w:rFonts w:hAnsi="宋体" w:cs="新宋体" w:hint="eastAsia"/>
          <w:sz w:val="24"/>
          <w:szCs w:val="24"/>
          <w:lang w:val="zh-CN"/>
        </w:rPr>
        <w:t>锅炉（</w:t>
      </w:r>
      <w:r>
        <w:rPr>
          <w:rFonts w:hAnsi="宋体" w:cs="新宋体" w:hint="eastAsia"/>
          <w:sz w:val="24"/>
          <w:szCs w:val="24"/>
        </w:rPr>
        <w:t>内置</w:t>
      </w:r>
      <w:proofErr w:type="gramStart"/>
      <w:r>
        <w:rPr>
          <w:rFonts w:hAnsi="宋体" w:cs="新宋体" w:hint="eastAsia"/>
          <w:sz w:val="24"/>
          <w:szCs w:val="24"/>
        </w:rPr>
        <w:t>换热器</w:t>
      </w:r>
      <w:r>
        <w:rPr>
          <w:rFonts w:hAnsi="宋体" w:cs="新宋体" w:hint="eastAsia"/>
          <w:sz w:val="24"/>
          <w:szCs w:val="24"/>
          <w:lang w:val="zh-CN"/>
        </w:rPr>
        <w:t>铜</w:t>
      </w:r>
      <w:r>
        <w:rPr>
          <w:rFonts w:hAnsi="宋体" w:cs="新宋体" w:hint="eastAsia"/>
          <w:sz w:val="24"/>
          <w:szCs w:val="24"/>
        </w:rPr>
        <w:t>翼</w:t>
      </w:r>
      <w:proofErr w:type="gramEnd"/>
      <w:r>
        <w:rPr>
          <w:rFonts w:hAnsi="宋体" w:cs="新宋体" w:hint="eastAsia"/>
          <w:sz w:val="24"/>
          <w:szCs w:val="24"/>
        </w:rPr>
        <w:t>&lt;翅片&gt;</w:t>
      </w:r>
      <w:r>
        <w:rPr>
          <w:rFonts w:hAnsi="宋体" w:cs="新宋体" w:hint="eastAsia"/>
          <w:sz w:val="24"/>
          <w:szCs w:val="24"/>
          <w:lang w:val="zh-CN"/>
        </w:rPr>
        <w:t>管、</w:t>
      </w:r>
      <w:r>
        <w:rPr>
          <w:rFonts w:hAnsi="宋体" w:cs="新宋体" w:hint="eastAsia"/>
          <w:sz w:val="24"/>
          <w:szCs w:val="24"/>
        </w:rPr>
        <w:t>铝硅合金</w:t>
      </w:r>
      <w:r>
        <w:rPr>
          <w:rFonts w:hAnsi="宋体" w:cs="新宋体" w:hint="eastAsia"/>
          <w:sz w:val="24"/>
          <w:szCs w:val="24"/>
          <w:lang w:val="zh-CN"/>
        </w:rPr>
        <w:t>优选）；供暖面积</w:t>
      </w:r>
      <w:r>
        <w:rPr>
          <w:rFonts w:hAnsi="宋体" w:cs="新宋体" w:hint="eastAsia"/>
          <w:sz w:val="24"/>
          <w:szCs w:val="24"/>
        </w:rPr>
        <w:t>暖气片91000</w:t>
      </w:r>
      <w:r>
        <w:rPr>
          <w:rFonts w:hAnsi="宋体" w:cs="新宋体" w:hint="eastAsia"/>
          <w:sz w:val="24"/>
          <w:szCs w:val="24"/>
          <w:lang w:val="zh-CN"/>
        </w:rPr>
        <w:t>m²（</w:t>
      </w:r>
      <w:r>
        <w:rPr>
          <w:rFonts w:hAnsi="宋体" w:cs="新宋体" w:hint="eastAsia"/>
          <w:sz w:val="24"/>
          <w:szCs w:val="24"/>
        </w:rPr>
        <w:t>2018年底增加约为20000</w:t>
      </w:r>
      <w:r>
        <w:rPr>
          <w:rFonts w:hAnsi="宋体" w:cs="新宋体" w:hint="eastAsia"/>
          <w:sz w:val="24"/>
          <w:szCs w:val="24"/>
          <w:lang w:val="zh-CN"/>
        </w:rPr>
        <w:t>m²）</w:t>
      </w:r>
      <w:r>
        <w:rPr>
          <w:rFonts w:hAnsi="宋体" w:cs="新宋体" w:hint="eastAsia"/>
          <w:sz w:val="24"/>
          <w:szCs w:val="24"/>
        </w:rPr>
        <w:t>墙体未保温、窗户单玻璃</w:t>
      </w:r>
      <w:r>
        <w:rPr>
          <w:rFonts w:hAnsi="宋体" w:cs="新宋体" w:hint="eastAsia"/>
          <w:sz w:val="24"/>
          <w:szCs w:val="24"/>
          <w:lang w:val="zh-CN"/>
        </w:rPr>
        <w:t>、</w:t>
      </w:r>
      <w:r>
        <w:rPr>
          <w:rFonts w:hAnsi="宋体" w:cs="新宋体" w:hint="eastAsia"/>
          <w:sz w:val="24"/>
          <w:szCs w:val="24"/>
        </w:rPr>
        <w:t>地暖盘管20580</w:t>
      </w:r>
      <w:r>
        <w:rPr>
          <w:rFonts w:hAnsi="宋体" w:cs="新宋体" w:hint="eastAsia"/>
          <w:sz w:val="24"/>
          <w:szCs w:val="24"/>
          <w:lang w:val="zh-CN"/>
        </w:rPr>
        <w:t>m²，</w:t>
      </w:r>
      <w:r>
        <w:rPr>
          <w:rFonts w:hAnsi="宋体" w:cs="新宋体" w:hint="eastAsia"/>
          <w:sz w:val="24"/>
          <w:szCs w:val="24"/>
        </w:rPr>
        <w:t>墙体保温、</w:t>
      </w:r>
      <w:proofErr w:type="gramStart"/>
      <w:r>
        <w:rPr>
          <w:rFonts w:hAnsi="宋体" w:cs="新宋体" w:hint="eastAsia"/>
          <w:sz w:val="24"/>
          <w:szCs w:val="24"/>
        </w:rPr>
        <w:t>窗户双</w:t>
      </w:r>
      <w:proofErr w:type="gramEnd"/>
      <w:r>
        <w:rPr>
          <w:rFonts w:hAnsi="宋体" w:cs="新宋体" w:hint="eastAsia"/>
          <w:sz w:val="24"/>
          <w:szCs w:val="24"/>
        </w:rPr>
        <w:t>玻璃</w:t>
      </w:r>
      <w:r>
        <w:rPr>
          <w:rFonts w:hAnsi="宋体" w:cs="新宋体" w:hint="eastAsia"/>
          <w:sz w:val="24"/>
          <w:szCs w:val="24"/>
          <w:lang w:val="zh-CN"/>
        </w:rPr>
        <w:t>；</w:t>
      </w:r>
    </w:p>
    <w:p w:rsidR="008F0CB4" w:rsidRDefault="00590DB1">
      <w:pPr>
        <w:adjustRightInd w:val="0"/>
        <w:snapToGrid w:val="0"/>
        <w:spacing w:line="520" w:lineRule="exact"/>
        <w:ind w:firstLineChars="200" w:firstLine="480"/>
        <w:jc w:val="left"/>
        <w:rPr>
          <w:rFonts w:hAnsi="宋体" w:cs="新宋体"/>
          <w:sz w:val="24"/>
          <w:szCs w:val="24"/>
          <w:lang w:val="zh-CN"/>
        </w:rPr>
      </w:pPr>
      <w:r>
        <w:rPr>
          <w:rFonts w:hAnsi="宋体" w:cs="新宋体" w:hint="eastAsia"/>
          <w:sz w:val="24"/>
          <w:szCs w:val="24"/>
          <w:lang w:val="zh-CN"/>
        </w:rPr>
        <w:t>4、锅炉总功率：</w:t>
      </w:r>
      <w:r>
        <w:rPr>
          <w:rFonts w:hAnsi="宋体" w:cs="新宋体" w:hint="eastAsia"/>
          <w:sz w:val="24"/>
          <w:szCs w:val="24"/>
        </w:rPr>
        <w:t>7000KW</w:t>
      </w:r>
      <w:r>
        <w:rPr>
          <w:rFonts w:hAnsi="宋体" w:cs="新宋体" w:hint="eastAsia"/>
          <w:sz w:val="24"/>
          <w:szCs w:val="24"/>
          <w:lang w:val="zh-CN"/>
        </w:rPr>
        <w:t>；</w:t>
      </w:r>
    </w:p>
    <w:p w:rsidR="008F0CB4" w:rsidRDefault="00590DB1">
      <w:pPr>
        <w:adjustRightInd w:val="0"/>
        <w:snapToGrid w:val="0"/>
        <w:spacing w:line="520" w:lineRule="exact"/>
        <w:ind w:firstLineChars="200" w:firstLine="480"/>
        <w:jc w:val="left"/>
        <w:rPr>
          <w:rFonts w:hAnsi="宋体" w:cs="新宋体"/>
          <w:sz w:val="24"/>
          <w:szCs w:val="24"/>
          <w:lang w:val="zh-CN"/>
        </w:rPr>
      </w:pPr>
      <w:r>
        <w:rPr>
          <w:rFonts w:hAnsi="宋体" w:cs="新宋体" w:hint="eastAsia"/>
          <w:sz w:val="24"/>
          <w:szCs w:val="24"/>
          <w:lang w:val="zh-CN"/>
        </w:rPr>
        <w:t>5、锅炉燃气压力：2000pa，</w:t>
      </w:r>
      <w:r>
        <w:rPr>
          <w:rFonts w:hAnsi="宋体" w:cs="新宋体" w:hint="eastAsia"/>
          <w:sz w:val="24"/>
          <w:szCs w:val="24"/>
        </w:rPr>
        <w:t>多级燃烧</w:t>
      </w:r>
      <w:r>
        <w:rPr>
          <w:rFonts w:hAnsi="宋体" w:cs="新宋体" w:hint="eastAsia"/>
          <w:sz w:val="24"/>
          <w:szCs w:val="24"/>
          <w:lang w:val="zh-CN"/>
        </w:rPr>
        <w:t>；</w:t>
      </w:r>
    </w:p>
    <w:p w:rsidR="008F0CB4" w:rsidRDefault="00590DB1">
      <w:pPr>
        <w:adjustRightInd w:val="0"/>
        <w:snapToGrid w:val="0"/>
        <w:spacing w:line="520" w:lineRule="exact"/>
        <w:ind w:firstLineChars="200" w:firstLine="480"/>
        <w:jc w:val="left"/>
        <w:rPr>
          <w:rFonts w:hAnsi="宋体" w:cs="新宋体"/>
          <w:sz w:val="24"/>
          <w:szCs w:val="24"/>
          <w:lang w:val="zh-CN"/>
        </w:rPr>
      </w:pPr>
      <w:r>
        <w:rPr>
          <w:rFonts w:hAnsi="宋体" w:cs="新宋体" w:hint="eastAsia"/>
          <w:sz w:val="24"/>
          <w:szCs w:val="24"/>
          <w:lang w:val="zh-CN"/>
        </w:rPr>
        <w:t>6、运行方式：</w:t>
      </w:r>
      <w:r>
        <w:rPr>
          <w:rFonts w:hAnsi="宋体" w:cs="新宋体" w:hint="eastAsia"/>
          <w:sz w:val="24"/>
          <w:szCs w:val="24"/>
        </w:rPr>
        <w:t>精准</w:t>
      </w:r>
      <w:r>
        <w:rPr>
          <w:rFonts w:hAnsi="宋体" w:cs="新宋体" w:hint="eastAsia"/>
          <w:sz w:val="24"/>
          <w:szCs w:val="24"/>
          <w:lang w:val="zh-CN"/>
        </w:rPr>
        <w:t>自动化控制，温度自动调节运行；</w:t>
      </w:r>
      <w:r>
        <w:rPr>
          <w:rFonts w:hAnsi="宋体" w:cs="新宋体" w:hint="eastAsia"/>
          <w:sz w:val="24"/>
          <w:szCs w:val="24"/>
        </w:rPr>
        <w:t xml:space="preserve">自动高压电子点火。                                                                                                                                                                                                                                                                                                                                                                                                                                                                                                                                                                                                                                                                                                                                                                                                                                                                                                                                                                                                                                                                                                                                                                                                                                                                                                                                                                                                                                                                                                                                                                                                                                                                                                                                                                                                       </w:t>
      </w:r>
    </w:p>
    <w:p w:rsidR="008F0CB4" w:rsidRDefault="00590DB1">
      <w:pPr>
        <w:adjustRightInd w:val="0"/>
        <w:snapToGrid w:val="0"/>
        <w:spacing w:line="520" w:lineRule="exact"/>
        <w:ind w:firstLineChars="200" w:firstLine="480"/>
        <w:jc w:val="left"/>
        <w:rPr>
          <w:rFonts w:hAnsi="宋体" w:cs="新宋体"/>
          <w:sz w:val="24"/>
          <w:szCs w:val="24"/>
          <w:lang w:val="zh-CN"/>
        </w:rPr>
      </w:pPr>
      <w:r>
        <w:rPr>
          <w:rFonts w:hAnsi="宋体" w:cs="新宋体" w:hint="eastAsia"/>
          <w:sz w:val="24"/>
          <w:szCs w:val="24"/>
          <w:lang w:val="zh-CN"/>
        </w:rPr>
        <w:t>7、额定热效率：≥9</w:t>
      </w:r>
      <w:r>
        <w:rPr>
          <w:rFonts w:hAnsi="宋体" w:cs="新宋体" w:hint="eastAsia"/>
          <w:sz w:val="24"/>
          <w:szCs w:val="24"/>
        </w:rPr>
        <w:t>3</w:t>
      </w:r>
      <w:r>
        <w:rPr>
          <w:rFonts w:hAnsi="宋体" w:cs="新宋体" w:hint="eastAsia"/>
          <w:sz w:val="24"/>
          <w:szCs w:val="24"/>
          <w:lang w:val="zh-CN"/>
        </w:rPr>
        <w:t>%；（</w:t>
      </w:r>
      <w:r>
        <w:rPr>
          <w:rFonts w:hAnsi="宋体" w:cs="新宋体" w:hint="eastAsia"/>
          <w:sz w:val="24"/>
          <w:szCs w:val="24"/>
        </w:rPr>
        <w:t>必须提供省级及以上权威部门出具的能效检测报告，</w:t>
      </w:r>
      <w:proofErr w:type="gramStart"/>
      <w:r>
        <w:rPr>
          <w:rFonts w:hAnsi="宋体" w:cs="新宋体" w:hint="eastAsia"/>
          <w:sz w:val="24"/>
          <w:szCs w:val="24"/>
        </w:rPr>
        <w:t>且报告</w:t>
      </w:r>
      <w:proofErr w:type="gramEnd"/>
      <w:r>
        <w:rPr>
          <w:rFonts w:hAnsi="宋体" w:cs="新宋体" w:hint="eastAsia"/>
          <w:sz w:val="24"/>
          <w:szCs w:val="24"/>
        </w:rPr>
        <w:t>与投标产品型号一致，否则不予认可）。</w:t>
      </w:r>
    </w:p>
    <w:p w:rsidR="008F0CB4" w:rsidRDefault="00590DB1">
      <w:pPr>
        <w:adjustRightInd w:val="0"/>
        <w:snapToGrid w:val="0"/>
        <w:spacing w:line="520" w:lineRule="exact"/>
        <w:ind w:firstLineChars="200" w:firstLine="480"/>
        <w:jc w:val="left"/>
        <w:rPr>
          <w:rFonts w:hAnsi="宋体" w:cs="新宋体"/>
          <w:sz w:val="24"/>
          <w:szCs w:val="24"/>
          <w:lang w:val="zh-CN"/>
        </w:rPr>
      </w:pPr>
      <w:r>
        <w:rPr>
          <w:rFonts w:hAnsi="宋体" w:cs="新宋体" w:hint="eastAsia"/>
          <w:sz w:val="24"/>
          <w:szCs w:val="24"/>
          <w:lang w:val="zh-CN"/>
        </w:rPr>
        <w:t>8、单台噪音：≤</w:t>
      </w:r>
      <w:r>
        <w:rPr>
          <w:rFonts w:hAnsi="宋体" w:cs="新宋体" w:hint="eastAsia"/>
          <w:sz w:val="24"/>
          <w:szCs w:val="24"/>
        </w:rPr>
        <w:t>6</w:t>
      </w:r>
      <w:r>
        <w:rPr>
          <w:rFonts w:hAnsi="宋体" w:cs="新宋体" w:hint="eastAsia"/>
          <w:sz w:val="24"/>
          <w:szCs w:val="24"/>
          <w:lang w:val="zh-CN"/>
        </w:rPr>
        <w:t>0dB（距锅炉一米测量值）；</w:t>
      </w:r>
    </w:p>
    <w:p w:rsidR="008F0CB4" w:rsidRDefault="00590DB1">
      <w:pPr>
        <w:adjustRightInd w:val="0"/>
        <w:snapToGrid w:val="0"/>
        <w:spacing w:line="520" w:lineRule="exact"/>
        <w:ind w:firstLineChars="200" w:firstLine="480"/>
        <w:jc w:val="left"/>
        <w:rPr>
          <w:rFonts w:hAnsi="宋体" w:cs="新宋体"/>
          <w:sz w:val="24"/>
          <w:szCs w:val="24"/>
        </w:rPr>
      </w:pPr>
      <w:r>
        <w:rPr>
          <w:rFonts w:hAnsi="宋体" w:cs="新宋体" w:hint="eastAsia"/>
          <w:sz w:val="24"/>
          <w:szCs w:val="24"/>
        </w:rPr>
        <w:t>9、额定工作压力：常压运行</w:t>
      </w:r>
    </w:p>
    <w:p w:rsidR="008F0CB4" w:rsidRDefault="00590DB1">
      <w:pPr>
        <w:adjustRightInd w:val="0"/>
        <w:snapToGrid w:val="0"/>
        <w:spacing w:line="520" w:lineRule="exact"/>
        <w:ind w:firstLineChars="200" w:firstLine="480"/>
        <w:jc w:val="left"/>
        <w:rPr>
          <w:rFonts w:hAnsi="宋体" w:cs="新宋体"/>
          <w:sz w:val="24"/>
          <w:szCs w:val="24"/>
        </w:rPr>
      </w:pPr>
      <w:r>
        <w:rPr>
          <w:rFonts w:hAnsi="宋体" w:cs="新宋体" w:hint="eastAsia"/>
          <w:sz w:val="24"/>
          <w:szCs w:val="24"/>
        </w:rPr>
        <w:t>10、锅炉电源：380V，50HN</w:t>
      </w:r>
    </w:p>
    <w:p w:rsidR="008F0CB4" w:rsidRDefault="00590DB1">
      <w:pPr>
        <w:adjustRightInd w:val="0"/>
        <w:snapToGrid w:val="0"/>
        <w:spacing w:line="520" w:lineRule="exact"/>
        <w:ind w:firstLineChars="200" w:firstLine="480"/>
        <w:jc w:val="left"/>
        <w:rPr>
          <w:rFonts w:hAnsi="宋体" w:cs="新宋体"/>
          <w:sz w:val="24"/>
          <w:szCs w:val="24"/>
        </w:rPr>
      </w:pPr>
      <w:r>
        <w:rPr>
          <w:rFonts w:hAnsi="宋体" w:cs="新宋体" w:hint="eastAsia"/>
          <w:sz w:val="24"/>
          <w:szCs w:val="24"/>
        </w:rPr>
        <w:t>11、锅炉满负荷运行</w:t>
      </w:r>
      <w:proofErr w:type="gramStart"/>
      <w:r>
        <w:rPr>
          <w:rFonts w:hAnsi="宋体" w:cs="新宋体" w:hint="eastAsia"/>
          <w:sz w:val="24"/>
          <w:szCs w:val="24"/>
        </w:rPr>
        <w:t>状态下氮氧化物</w:t>
      </w:r>
      <w:proofErr w:type="gramEnd"/>
      <w:r>
        <w:rPr>
          <w:rFonts w:hAnsi="宋体" w:cs="新宋体" w:hint="eastAsia"/>
          <w:sz w:val="24"/>
          <w:szCs w:val="24"/>
        </w:rPr>
        <w:t>（</w:t>
      </w:r>
      <w:proofErr w:type="spellStart"/>
      <w:r>
        <w:rPr>
          <w:rFonts w:hAnsi="宋体" w:cs="新宋体" w:hint="eastAsia"/>
          <w:sz w:val="24"/>
          <w:szCs w:val="24"/>
        </w:rPr>
        <w:t>Nox</w:t>
      </w:r>
      <w:proofErr w:type="spellEnd"/>
      <w:r>
        <w:rPr>
          <w:rFonts w:hAnsi="宋体" w:cs="新宋体" w:hint="eastAsia"/>
          <w:sz w:val="24"/>
          <w:szCs w:val="24"/>
        </w:rPr>
        <w:t>)排放低于30mg/m</w:t>
      </w:r>
      <w:r>
        <w:rPr>
          <w:rFonts w:hAnsi="宋体" w:cs="新宋体" w:hint="eastAsia"/>
          <w:sz w:val="24"/>
          <w:szCs w:val="24"/>
          <w:vertAlign w:val="superscript"/>
        </w:rPr>
        <w:t>3</w:t>
      </w:r>
      <w:r>
        <w:rPr>
          <w:rFonts w:hAnsi="宋体" w:cs="新宋体" w:hint="eastAsia"/>
          <w:sz w:val="24"/>
          <w:szCs w:val="24"/>
        </w:rPr>
        <w:t>，二氧化硫（SO</w:t>
      </w:r>
      <w:r>
        <w:rPr>
          <w:rFonts w:hAnsi="宋体" w:cs="新宋体" w:hint="eastAsia"/>
          <w:sz w:val="24"/>
          <w:szCs w:val="24"/>
          <w:vertAlign w:val="subscript"/>
        </w:rPr>
        <w:t>2</w:t>
      </w:r>
      <w:r>
        <w:rPr>
          <w:rFonts w:hAnsi="宋体" w:cs="新宋体" w:hint="eastAsia"/>
          <w:sz w:val="24"/>
          <w:szCs w:val="24"/>
        </w:rPr>
        <w:t>）排放低于10mg/m</w:t>
      </w:r>
      <w:r>
        <w:rPr>
          <w:rFonts w:hAnsi="宋体" w:cs="新宋体" w:hint="eastAsia"/>
          <w:sz w:val="24"/>
          <w:szCs w:val="24"/>
          <w:vertAlign w:val="superscript"/>
        </w:rPr>
        <w:t>3</w:t>
      </w:r>
      <w:r>
        <w:rPr>
          <w:rFonts w:hAnsi="宋体" w:cs="新宋体" w:hint="eastAsia"/>
          <w:sz w:val="24"/>
          <w:szCs w:val="24"/>
        </w:rPr>
        <w:t>（必须提供省级及以上权威部门出具的大气污染物排放检测报告，</w:t>
      </w:r>
      <w:proofErr w:type="gramStart"/>
      <w:r>
        <w:rPr>
          <w:rFonts w:hAnsi="宋体" w:cs="新宋体" w:hint="eastAsia"/>
          <w:sz w:val="24"/>
          <w:szCs w:val="24"/>
        </w:rPr>
        <w:t>且报告</w:t>
      </w:r>
      <w:proofErr w:type="gramEnd"/>
      <w:r>
        <w:rPr>
          <w:rFonts w:hAnsi="宋体" w:cs="新宋体" w:hint="eastAsia"/>
          <w:sz w:val="24"/>
          <w:szCs w:val="24"/>
        </w:rPr>
        <w:t>与投标产品型号一致，否则不予认可）。</w:t>
      </w:r>
    </w:p>
    <w:p w:rsidR="008F0CB4" w:rsidRDefault="00590DB1">
      <w:pPr>
        <w:adjustRightInd w:val="0"/>
        <w:snapToGrid w:val="0"/>
        <w:spacing w:line="520" w:lineRule="exact"/>
        <w:ind w:firstLineChars="200" w:firstLine="480"/>
        <w:jc w:val="left"/>
        <w:rPr>
          <w:rFonts w:hAnsi="宋体" w:cs="新宋体"/>
          <w:sz w:val="24"/>
          <w:szCs w:val="24"/>
        </w:rPr>
      </w:pPr>
      <w:r>
        <w:rPr>
          <w:rFonts w:hAnsi="宋体" w:cs="新宋体" w:hint="eastAsia"/>
          <w:sz w:val="24"/>
          <w:szCs w:val="24"/>
        </w:rPr>
        <w:t>12、水泵品牌：格兰富、南方、ITT等国内品牌，</w:t>
      </w:r>
      <w:r>
        <w:rPr>
          <w:rFonts w:hAnsi="宋体" w:cs="新宋体" w:hint="eastAsia"/>
          <w:sz w:val="24"/>
          <w:szCs w:val="24"/>
          <w:lang w:val="zh-CN"/>
        </w:rPr>
        <w:t>达到国标要求</w:t>
      </w:r>
      <w:r>
        <w:rPr>
          <w:rFonts w:hAnsi="宋体" w:cs="新宋体" w:hint="eastAsia"/>
          <w:sz w:val="24"/>
          <w:szCs w:val="24"/>
        </w:rPr>
        <w:t>。</w:t>
      </w:r>
    </w:p>
    <w:p w:rsidR="008F0CB4" w:rsidRDefault="00590DB1">
      <w:pPr>
        <w:adjustRightInd w:val="0"/>
        <w:snapToGrid w:val="0"/>
        <w:spacing w:line="520" w:lineRule="exact"/>
        <w:ind w:firstLineChars="200" w:firstLine="480"/>
        <w:jc w:val="left"/>
        <w:rPr>
          <w:rFonts w:hAnsi="宋体" w:cs="新宋体"/>
          <w:sz w:val="24"/>
          <w:szCs w:val="24"/>
          <w:lang w:val="zh-CN"/>
        </w:rPr>
      </w:pPr>
      <w:r>
        <w:rPr>
          <w:rFonts w:hAnsi="宋体" w:cs="新宋体" w:hint="eastAsia"/>
          <w:sz w:val="24"/>
          <w:szCs w:val="24"/>
          <w:lang w:val="zh-CN"/>
        </w:rPr>
        <w:t>1</w:t>
      </w:r>
      <w:r>
        <w:rPr>
          <w:rFonts w:hAnsi="宋体" w:cs="新宋体" w:hint="eastAsia"/>
          <w:sz w:val="24"/>
          <w:szCs w:val="24"/>
        </w:rPr>
        <w:t>3</w:t>
      </w:r>
      <w:r>
        <w:rPr>
          <w:rFonts w:hAnsi="宋体" w:cs="新宋体" w:hint="eastAsia"/>
          <w:sz w:val="24"/>
          <w:szCs w:val="24"/>
          <w:lang w:val="zh-CN"/>
        </w:rPr>
        <w:t>、</w:t>
      </w:r>
      <w:r>
        <w:rPr>
          <w:rFonts w:hAnsi="宋体" w:cs="新宋体" w:hint="eastAsia"/>
          <w:sz w:val="24"/>
          <w:szCs w:val="24"/>
        </w:rPr>
        <w:t>投标产品必须为成熟产品，</w:t>
      </w:r>
      <w:r>
        <w:rPr>
          <w:rFonts w:hAnsi="宋体" w:cs="新宋体" w:hint="eastAsia"/>
          <w:sz w:val="24"/>
          <w:szCs w:val="24"/>
          <w:lang w:val="zh-CN"/>
        </w:rPr>
        <w:t>潍坊当地必须拥有售后服务中心（提供服务中心地址及电话；售后服务电话确保24小时畅通，</w:t>
      </w:r>
      <w:r>
        <w:rPr>
          <w:rFonts w:hAnsi="宋体" w:cs="新宋体" w:hint="eastAsia"/>
          <w:sz w:val="24"/>
          <w:szCs w:val="24"/>
        </w:rPr>
        <w:t>服务人员必须持证上岗，提供厂家培训证书</w:t>
      </w:r>
      <w:r>
        <w:rPr>
          <w:rFonts w:hAnsi="宋体" w:cs="新宋体" w:hint="eastAsia"/>
          <w:sz w:val="24"/>
          <w:szCs w:val="24"/>
          <w:lang w:val="zh-CN"/>
        </w:rPr>
        <w:t>）；</w:t>
      </w:r>
    </w:p>
    <w:p w:rsidR="008F0CB4" w:rsidRDefault="00590DB1">
      <w:pPr>
        <w:adjustRightInd w:val="0"/>
        <w:snapToGrid w:val="0"/>
        <w:spacing w:line="520" w:lineRule="exact"/>
        <w:ind w:firstLineChars="200" w:firstLine="480"/>
        <w:jc w:val="left"/>
        <w:rPr>
          <w:rFonts w:hAnsi="宋体" w:cs="新宋体"/>
          <w:sz w:val="24"/>
          <w:szCs w:val="24"/>
          <w:lang w:val="zh-CN"/>
        </w:rPr>
      </w:pPr>
      <w:r>
        <w:rPr>
          <w:rFonts w:hAnsi="宋体" w:cs="新宋体" w:hint="eastAsia"/>
          <w:sz w:val="24"/>
          <w:szCs w:val="24"/>
          <w:lang w:val="zh-CN"/>
        </w:rPr>
        <w:t>1</w:t>
      </w:r>
      <w:r>
        <w:rPr>
          <w:rFonts w:hAnsi="宋体" w:cs="新宋体" w:hint="eastAsia"/>
          <w:sz w:val="24"/>
          <w:szCs w:val="24"/>
        </w:rPr>
        <w:t>4</w:t>
      </w:r>
      <w:r>
        <w:rPr>
          <w:rFonts w:hAnsi="宋体" w:cs="新宋体" w:hint="eastAsia"/>
          <w:sz w:val="24"/>
          <w:szCs w:val="24"/>
          <w:lang w:val="zh-CN"/>
        </w:rPr>
        <w:t>、本项目质保期一年，</w:t>
      </w:r>
      <w:r>
        <w:rPr>
          <w:rFonts w:hAnsi="宋体" w:cs="新宋体" w:hint="eastAsia"/>
          <w:sz w:val="24"/>
          <w:szCs w:val="24"/>
        </w:rPr>
        <w:t>保</w:t>
      </w:r>
      <w:r>
        <w:rPr>
          <w:rFonts w:hAnsi="宋体" w:cs="新宋体" w:hint="eastAsia"/>
          <w:sz w:val="24"/>
          <w:szCs w:val="24"/>
          <w:lang w:val="zh-CN"/>
        </w:rPr>
        <w:t>修期为三年，</w:t>
      </w:r>
      <w:r>
        <w:rPr>
          <w:rFonts w:hAnsi="宋体" w:cs="新宋体" w:hint="eastAsia"/>
          <w:sz w:val="24"/>
          <w:szCs w:val="24"/>
        </w:rPr>
        <w:t>保</w:t>
      </w:r>
      <w:r>
        <w:rPr>
          <w:rFonts w:hAnsi="宋体" w:cs="新宋体" w:hint="eastAsia"/>
          <w:sz w:val="24"/>
          <w:szCs w:val="24"/>
          <w:lang w:val="zh-CN"/>
        </w:rPr>
        <w:t>修期自验收合格</w:t>
      </w:r>
      <w:r>
        <w:rPr>
          <w:rFonts w:hAnsi="宋体" w:cs="新宋体" w:hint="eastAsia"/>
          <w:sz w:val="24"/>
          <w:szCs w:val="24"/>
        </w:rPr>
        <w:t>运行正常</w:t>
      </w:r>
      <w:r>
        <w:rPr>
          <w:rFonts w:hAnsi="宋体" w:cs="新宋体" w:hint="eastAsia"/>
          <w:sz w:val="24"/>
          <w:szCs w:val="24"/>
          <w:lang w:val="zh-CN"/>
        </w:rPr>
        <w:t>之日起算；</w:t>
      </w:r>
    </w:p>
    <w:p w:rsidR="008F0CB4" w:rsidRDefault="00590DB1">
      <w:pPr>
        <w:adjustRightInd w:val="0"/>
        <w:snapToGrid w:val="0"/>
        <w:spacing w:line="520" w:lineRule="exact"/>
        <w:ind w:firstLineChars="200" w:firstLine="480"/>
        <w:jc w:val="left"/>
        <w:rPr>
          <w:rFonts w:hAnsi="宋体" w:cs="新宋体"/>
          <w:sz w:val="24"/>
          <w:szCs w:val="24"/>
        </w:rPr>
      </w:pPr>
      <w:r>
        <w:rPr>
          <w:rFonts w:hAnsi="宋体" w:cs="新宋体" w:hint="eastAsia"/>
          <w:sz w:val="24"/>
          <w:szCs w:val="24"/>
        </w:rPr>
        <w:t>15、设备全部安装在现有锅炉房内；</w:t>
      </w:r>
    </w:p>
    <w:p w:rsidR="008F0CB4" w:rsidRDefault="00590DB1">
      <w:pPr>
        <w:adjustRightInd w:val="0"/>
        <w:snapToGrid w:val="0"/>
        <w:spacing w:line="520" w:lineRule="exact"/>
        <w:ind w:firstLineChars="200" w:firstLine="480"/>
        <w:jc w:val="left"/>
        <w:rPr>
          <w:rFonts w:hAnsi="宋体" w:cs="新宋体"/>
          <w:sz w:val="24"/>
          <w:szCs w:val="24"/>
        </w:rPr>
      </w:pPr>
      <w:r>
        <w:rPr>
          <w:rFonts w:hAnsi="宋体" w:cs="新宋体" w:hint="eastAsia"/>
          <w:sz w:val="24"/>
          <w:szCs w:val="24"/>
        </w:rPr>
        <w:t>16、免费为招标人培训操作人员；</w:t>
      </w:r>
    </w:p>
    <w:p w:rsidR="008F0CB4" w:rsidRDefault="00590DB1">
      <w:pPr>
        <w:adjustRightInd w:val="0"/>
        <w:snapToGrid w:val="0"/>
        <w:spacing w:line="520" w:lineRule="exact"/>
        <w:ind w:firstLineChars="200" w:firstLine="480"/>
        <w:jc w:val="left"/>
        <w:rPr>
          <w:rFonts w:hAnsi="宋体" w:cs="新宋体"/>
          <w:sz w:val="24"/>
          <w:szCs w:val="24"/>
          <w:lang w:val="zh-CN"/>
        </w:rPr>
      </w:pPr>
      <w:r>
        <w:rPr>
          <w:rFonts w:hAnsi="宋体" w:cs="新宋体" w:hint="eastAsia"/>
          <w:sz w:val="24"/>
          <w:szCs w:val="24"/>
        </w:rPr>
        <w:t>17、</w:t>
      </w:r>
      <w:r>
        <w:rPr>
          <w:rFonts w:hAnsi="宋体" w:cs="新宋体" w:hint="eastAsia"/>
          <w:sz w:val="24"/>
          <w:szCs w:val="24"/>
          <w:lang w:val="zh-CN"/>
        </w:rPr>
        <w:t>采购人在任何时候发现供应商涉嫌造假，均可取消其中标资格；</w:t>
      </w:r>
    </w:p>
    <w:p w:rsidR="008F0CB4" w:rsidRDefault="00590DB1">
      <w:pPr>
        <w:adjustRightInd w:val="0"/>
        <w:snapToGrid w:val="0"/>
        <w:spacing w:line="520" w:lineRule="exact"/>
        <w:ind w:firstLineChars="200" w:firstLine="480"/>
        <w:jc w:val="left"/>
        <w:rPr>
          <w:rFonts w:hAnsi="宋体" w:cs="新宋体"/>
          <w:sz w:val="24"/>
          <w:szCs w:val="24"/>
          <w:lang w:val="zh-CN"/>
        </w:rPr>
      </w:pPr>
      <w:r>
        <w:rPr>
          <w:rFonts w:hAnsi="宋体" w:cs="新宋体" w:hint="eastAsia"/>
          <w:sz w:val="24"/>
          <w:szCs w:val="24"/>
          <w:lang w:val="zh-CN"/>
        </w:rPr>
        <w:lastRenderedPageBreak/>
        <w:t>1</w:t>
      </w:r>
      <w:r>
        <w:rPr>
          <w:rFonts w:hAnsi="宋体" w:cs="新宋体" w:hint="eastAsia"/>
          <w:sz w:val="24"/>
          <w:szCs w:val="24"/>
        </w:rPr>
        <w:t>8</w:t>
      </w:r>
      <w:r>
        <w:rPr>
          <w:rFonts w:hAnsi="宋体" w:cs="新宋体" w:hint="eastAsia"/>
          <w:sz w:val="24"/>
          <w:szCs w:val="24"/>
          <w:lang w:val="zh-CN"/>
        </w:rPr>
        <w:t>、</w:t>
      </w:r>
      <w:r>
        <w:rPr>
          <w:rFonts w:hAnsi="宋体" w:cs="新宋体" w:hint="eastAsia"/>
          <w:sz w:val="24"/>
          <w:szCs w:val="24"/>
        </w:rPr>
        <w:t>采购清单</w:t>
      </w:r>
      <w:r>
        <w:rPr>
          <w:rFonts w:hAnsi="宋体" w:cs="新宋体" w:hint="eastAsia"/>
          <w:sz w:val="24"/>
          <w:szCs w:val="24"/>
          <w:lang w:val="zh-CN"/>
        </w:rPr>
        <w:t>：</w:t>
      </w:r>
    </w:p>
    <w:tbl>
      <w:tblPr>
        <w:tblpPr w:leftFromText="180" w:rightFromText="180" w:vertAnchor="text" w:horzAnchor="margin" w:tblpXSpec="center" w:tblpY="277"/>
        <w:tblOverlap w:val="never"/>
        <w:tblW w:w="9083" w:type="dxa"/>
        <w:tblLayout w:type="fixed"/>
        <w:tblLook w:val="04A0"/>
      </w:tblPr>
      <w:tblGrid>
        <w:gridCol w:w="936"/>
        <w:gridCol w:w="827"/>
        <w:gridCol w:w="1167"/>
        <w:gridCol w:w="1520"/>
        <w:gridCol w:w="2037"/>
        <w:gridCol w:w="851"/>
        <w:gridCol w:w="866"/>
        <w:gridCol w:w="879"/>
      </w:tblGrid>
      <w:tr w:rsidR="008F0CB4">
        <w:trPr>
          <w:trHeight w:val="309"/>
        </w:trPr>
        <w:tc>
          <w:tcPr>
            <w:tcW w:w="2930" w:type="dxa"/>
            <w:gridSpan w:val="3"/>
            <w:tcBorders>
              <w:top w:val="single" w:sz="4" w:space="0" w:color="000000"/>
              <w:left w:val="single" w:sz="4" w:space="0" w:color="000000"/>
              <w:bottom w:val="single" w:sz="4" w:space="0" w:color="000000"/>
              <w:right w:val="single" w:sz="4" w:space="0" w:color="000000"/>
            </w:tcBorders>
            <w:vAlign w:val="center"/>
          </w:tcPr>
          <w:p w:rsidR="008F0CB4" w:rsidRDefault="00590DB1">
            <w:pPr>
              <w:snapToGrid w:val="0"/>
              <w:spacing w:line="360" w:lineRule="auto"/>
              <w:jc w:val="center"/>
              <w:rPr>
                <w:rFonts w:hAnsi="宋体"/>
                <w:sz w:val="24"/>
                <w:szCs w:val="24"/>
              </w:rPr>
            </w:pPr>
            <w:r>
              <w:rPr>
                <w:rFonts w:hAnsi="宋体" w:hint="eastAsia"/>
                <w:sz w:val="24"/>
                <w:szCs w:val="24"/>
              </w:rPr>
              <w:t>锅炉名称及参数要求</w:t>
            </w:r>
          </w:p>
        </w:tc>
        <w:tc>
          <w:tcPr>
            <w:tcW w:w="6153" w:type="dxa"/>
            <w:gridSpan w:val="5"/>
            <w:tcBorders>
              <w:top w:val="single" w:sz="4" w:space="0" w:color="000000"/>
              <w:left w:val="single" w:sz="4" w:space="0" w:color="000000"/>
              <w:bottom w:val="single" w:sz="4" w:space="0" w:color="000000"/>
              <w:right w:val="single" w:sz="4" w:space="0" w:color="000000"/>
            </w:tcBorders>
            <w:vAlign w:val="center"/>
          </w:tcPr>
          <w:p w:rsidR="008F0CB4" w:rsidRDefault="00590DB1">
            <w:pPr>
              <w:snapToGrid w:val="0"/>
              <w:spacing w:after="100" w:afterAutospacing="1" w:line="360" w:lineRule="auto"/>
              <w:ind w:leftChars="200" w:left="560"/>
              <w:jc w:val="center"/>
              <w:rPr>
                <w:rFonts w:hAnsi="宋体"/>
                <w:sz w:val="24"/>
                <w:szCs w:val="24"/>
              </w:rPr>
            </w:pPr>
            <w:r>
              <w:rPr>
                <w:rFonts w:hAnsi="宋体" w:hint="eastAsia"/>
                <w:sz w:val="24"/>
                <w:szCs w:val="24"/>
              </w:rPr>
              <w:t>配套设施名称及参数要求</w:t>
            </w:r>
          </w:p>
        </w:tc>
      </w:tr>
      <w:tr w:rsidR="008F0CB4">
        <w:trPr>
          <w:trHeight w:val="413"/>
        </w:trPr>
        <w:tc>
          <w:tcPr>
            <w:tcW w:w="936" w:type="dxa"/>
            <w:tcBorders>
              <w:top w:val="single" w:sz="4" w:space="0" w:color="000000"/>
              <w:left w:val="single" w:sz="4" w:space="0" w:color="000000"/>
              <w:bottom w:val="single" w:sz="4" w:space="0" w:color="000000"/>
              <w:right w:val="single" w:sz="4" w:space="0" w:color="000000"/>
            </w:tcBorders>
            <w:vAlign w:val="center"/>
          </w:tcPr>
          <w:p w:rsidR="008F0CB4" w:rsidRDefault="00590DB1">
            <w:pPr>
              <w:jc w:val="center"/>
              <w:rPr>
                <w:rFonts w:hAnsi="宋体"/>
                <w:sz w:val="24"/>
                <w:szCs w:val="24"/>
              </w:rPr>
            </w:pPr>
            <w:r>
              <w:rPr>
                <w:rFonts w:hAnsi="宋体" w:hint="eastAsia"/>
                <w:sz w:val="24"/>
                <w:szCs w:val="24"/>
              </w:rPr>
              <w:t>供暖面积（㎡）</w:t>
            </w:r>
          </w:p>
        </w:tc>
        <w:tc>
          <w:tcPr>
            <w:tcW w:w="827" w:type="dxa"/>
            <w:tcBorders>
              <w:top w:val="single" w:sz="4" w:space="0" w:color="000000"/>
              <w:left w:val="single" w:sz="4" w:space="0" w:color="000000"/>
              <w:bottom w:val="single" w:sz="4" w:space="0" w:color="000000"/>
              <w:right w:val="single" w:sz="4" w:space="0" w:color="000000"/>
            </w:tcBorders>
            <w:vAlign w:val="center"/>
          </w:tcPr>
          <w:p w:rsidR="008F0CB4" w:rsidRDefault="00590DB1">
            <w:pPr>
              <w:autoSpaceDN w:val="0"/>
              <w:jc w:val="center"/>
              <w:textAlignment w:val="center"/>
              <w:rPr>
                <w:rFonts w:hAnsi="宋体"/>
                <w:sz w:val="24"/>
                <w:szCs w:val="24"/>
              </w:rPr>
            </w:pPr>
            <w:r>
              <w:rPr>
                <w:rFonts w:hAnsi="宋体" w:hint="eastAsia"/>
                <w:sz w:val="24"/>
                <w:szCs w:val="24"/>
              </w:rPr>
              <w:t>产品</w:t>
            </w:r>
          </w:p>
          <w:p w:rsidR="008F0CB4" w:rsidRDefault="00590DB1">
            <w:pPr>
              <w:autoSpaceDN w:val="0"/>
              <w:jc w:val="center"/>
              <w:textAlignment w:val="center"/>
              <w:rPr>
                <w:rFonts w:hAnsi="宋体"/>
                <w:sz w:val="24"/>
                <w:szCs w:val="24"/>
              </w:rPr>
            </w:pPr>
            <w:r>
              <w:rPr>
                <w:rFonts w:hAnsi="宋体" w:hint="eastAsia"/>
                <w:sz w:val="24"/>
                <w:szCs w:val="24"/>
              </w:rPr>
              <w:t>名称</w:t>
            </w:r>
          </w:p>
        </w:tc>
        <w:tc>
          <w:tcPr>
            <w:tcW w:w="1167" w:type="dxa"/>
            <w:tcBorders>
              <w:top w:val="single" w:sz="4" w:space="0" w:color="000000"/>
              <w:left w:val="single" w:sz="4" w:space="0" w:color="000000"/>
              <w:bottom w:val="single" w:sz="4" w:space="0" w:color="000000"/>
              <w:right w:val="single" w:sz="4" w:space="0" w:color="000000"/>
            </w:tcBorders>
            <w:vAlign w:val="center"/>
          </w:tcPr>
          <w:p w:rsidR="008F0CB4" w:rsidRDefault="00590DB1">
            <w:pPr>
              <w:autoSpaceDN w:val="0"/>
              <w:jc w:val="center"/>
              <w:textAlignment w:val="center"/>
              <w:rPr>
                <w:rFonts w:hAnsi="宋体"/>
                <w:sz w:val="24"/>
                <w:szCs w:val="24"/>
              </w:rPr>
            </w:pPr>
            <w:r>
              <w:rPr>
                <w:rFonts w:hAnsi="宋体" w:hint="eastAsia"/>
                <w:sz w:val="24"/>
                <w:szCs w:val="24"/>
              </w:rPr>
              <w:t>最小输入总功率</w:t>
            </w:r>
          </w:p>
        </w:tc>
        <w:tc>
          <w:tcPr>
            <w:tcW w:w="1520" w:type="dxa"/>
            <w:tcBorders>
              <w:top w:val="single" w:sz="4" w:space="0" w:color="000000"/>
              <w:left w:val="single" w:sz="4" w:space="0" w:color="000000"/>
              <w:bottom w:val="single" w:sz="4" w:space="0" w:color="000000"/>
              <w:right w:val="single" w:sz="4" w:space="0" w:color="000000"/>
            </w:tcBorders>
            <w:vAlign w:val="center"/>
          </w:tcPr>
          <w:p w:rsidR="008F0CB4" w:rsidRDefault="00590DB1">
            <w:pPr>
              <w:autoSpaceDN w:val="0"/>
              <w:jc w:val="center"/>
              <w:textAlignment w:val="center"/>
              <w:rPr>
                <w:rFonts w:hAnsi="宋体"/>
                <w:sz w:val="24"/>
                <w:szCs w:val="24"/>
              </w:rPr>
            </w:pPr>
            <w:r>
              <w:rPr>
                <w:rFonts w:hAnsi="宋体" w:hint="eastAsia"/>
                <w:sz w:val="24"/>
                <w:szCs w:val="24"/>
              </w:rPr>
              <w:t>设备名称</w:t>
            </w:r>
          </w:p>
        </w:tc>
        <w:tc>
          <w:tcPr>
            <w:tcW w:w="2037" w:type="dxa"/>
            <w:tcBorders>
              <w:top w:val="single" w:sz="4" w:space="0" w:color="000000"/>
              <w:left w:val="single" w:sz="4" w:space="0" w:color="000000"/>
              <w:bottom w:val="single" w:sz="4" w:space="0" w:color="auto"/>
              <w:right w:val="single" w:sz="4" w:space="0" w:color="000000"/>
            </w:tcBorders>
            <w:vAlign w:val="center"/>
          </w:tcPr>
          <w:p w:rsidR="008F0CB4" w:rsidRDefault="00590DB1">
            <w:pPr>
              <w:autoSpaceDN w:val="0"/>
              <w:jc w:val="center"/>
              <w:textAlignment w:val="center"/>
              <w:rPr>
                <w:rFonts w:hAnsi="宋体"/>
                <w:sz w:val="24"/>
                <w:szCs w:val="24"/>
              </w:rPr>
            </w:pPr>
            <w:r>
              <w:rPr>
                <w:rFonts w:hAnsi="宋体" w:hint="eastAsia"/>
                <w:sz w:val="24"/>
                <w:szCs w:val="24"/>
              </w:rPr>
              <w:t>型号</w:t>
            </w:r>
          </w:p>
        </w:tc>
        <w:tc>
          <w:tcPr>
            <w:tcW w:w="851" w:type="dxa"/>
            <w:tcBorders>
              <w:top w:val="single" w:sz="4" w:space="0" w:color="000000"/>
              <w:left w:val="single" w:sz="4" w:space="0" w:color="000000"/>
              <w:bottom w:val="single" w:sz="4" w:space="0" w:color="auto"/>
              <w:right w:val="single" w:sz="4" w:space="0" w:color="000000"/>
            </w:tcBorders>
            <w:vAlign w:val="center"/>
          </w:tcPr>
          <w:p w:rsidR="008F0CB4" w:rsidRDefault="00590DB1">
            <w:pPr>
              <w:autoSpaceDN w:val="0"/>
              <w:jc w:val="center"/>
              <w:textAlignment w:val="center"/>
              <w:rPr>
                <w:rFonts w:hAnsi="宋体"/>
                <w:sz w:val="24"/>
                <w:szCs w:val="24"/>
              </w:rPr>
            </w:pPr>
            <w:r>
              <w:rPr>
                <w:rFonts w:hAnsi="宋体" w:hint="eastAsia"/>
                <w:sz w:val="24"/>
                <w:szCs w:val="24"/>
              </w:rPr>
              <w:t>单位</w:t>
            </w:r>
          </w:p>
        </w:tc>
        <w:tc>
          <w:tcPr>
            <w:tcW w:w="866" w:type="dxa"/>
            <w:tcBorders>
              <w:top w:val="single" w:sz="4" w:space="0" w:color="000000"/>
              <w:left w:val="single" w:sz="4" w:space="0" w:color="000000"/>
              <w:bottom w:val="single" w:sz="4" w:space="0" w:color="auto"/>
              <w:right w:val="single" w:sz="4" w:space="0" w:color="000000"/>
            </w:tcBorders>
            <w:vAlign w:val="center"/>
          </w:tcPr>
          <w:p w:rsidR="008F0CB4" w:rsidRDefault="00590DB1">
            <w:pPr>
              <w:autoSpaceDN w:val="0"/>
              <w:jc w:val="center"/>
              <w:textAlignment w:val="center"/>
              <w:rPr>
                <w:rFonts w:hAnsi="宋体"/>
                <w:sz w:val="24"/>
                <w:szCs w:val="24"/>
              </w:rPr>
            </w:pPr>
            <w:r>
              <w:rPr>
                <w:rFonts w:hAnsi="宋体" w:hint="eastAsia"/>
                <w:sz w:val="24"/>
                <w:szCs w:val="24"/>
              </w:rPr>
              <w:t>数量</w:t>
            </w:r>
          </w:p>
        </w:tc>
        <w:tc>
          <w:tcPr>
            <w:tcW w:w="879" w:type="dxa"/>
            <w:tcBorders>
              <w:top w:val="single" w:sz="4" w:space="0" w:color="000000"/>
              <w:left w:val="single" w:sz="4" w:space="0" w:color="000000"/>
              <w:bottom w:val="single" w:sz="4" w:space="0" w:color="000000"/>
              <w:right w:val="single" w:sz="4" w:space="0" w:color="000000"/>
            </w:tcBorders>
            <w:vAlign w:val="center"/>
          </w:tcPr>
          <w:p w:rsidR="008F0CB4" w:rsidRDefault="00590DB1">
            <w:pPr>
              <w:autoSpaceDN w:val="0"/>
              <w:jc w:val="center"/>
              <w:textAlignment w:val="center"/>
              <w:rPr>
                <w:rFonts w:hAnsi="宋体"/>
                <w:sz w:val="24"/>
                <w:szCs w:val="24"/>
              </w:rPr>
            </w:pPr>
            <w:r>
              <w:rPr>
                <w:rFonts w:hAnsi="宋体" w:hint="eastAsia"/>
                <w:sz w:val="24"/>
                <w:szCs w:val="24"/>
              </w:rPr>
              <w:t>备注</w:t>
            </w:r>
          </w:p>
        </w:tc>
      </w:tr>
      <w:tr w:rsidR="008F0CB4">
        <w:trPr>
          <w:trHeight w:val="604"/>
        </w:trPr>
        <w:tc>
          <w:tcPr>
            <w:tcW w:w="936" w:type="dxa"/>
            <w:tcBorders>
              <w:top w:val="single" w:sz="4" w:space="0" w:color="000000"/>
              <w:left w:val="single" w:sz="4" w:space="0" w:color="000000"/>
              <w:bottom w:val="single" w:sz="4" w:space="0" w:color="000000"/>
              <w:right w:val="single" w:sz="4" w:space="0" w:color="000000"/>
            </w:tcBorders>
            <w:vAlign w:val="center"/>
          </w:tcPr>
          <w:p w:rsidR="008F0CB4" w:rsidRDefault="008F0CB4">
            <w:pPr>
              <w:autoSpaceDN w:val="0"/>
              <w:jc w:val="center"/>
              <w:textAlignment w:val="center"/>
              <w:rPr>
                <w:rFonts w:hAnsi="宋体"/>
                <w:sz w:val="24"/>
                <w:szCs w:val="24"/>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8F0CB4" w:rsidRDefault="008F0CB4">
            <w:pPr>
              <w:jc w:val="center"/>
              <w:rPr>
                <w:rFonts w:hAnsi="宋体"/>
                <w:sz w:val="24"/>
                <w:szCs w:val="24"/>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8F0CB4" w:rsidRDefault="008F0CB4">
            <w:pPr>
              <w:autoSpaceDN w:val="0"/>
              <w:jc w:val="center"/>
              <w:textAlignment w:val="center"/>
              <w:rPr>
                <w:rFonts w:hAnsi="宋体"/>
                <w:sz w:val="24"/>
                <w:szCs w:val="24"/>
              </w:rPr>
            </w:pPr>
          </w:p>
        </w:tc>
        <w:tc>
          <w:tcPr>
            <w:tcW w:w="1520" w:type="dxa"/>
            <w:tcBorders>
              <w:top w:val="single" w:sz="4" w:space="0" w:color="000000"/>
              <w:left w:val="single" w:sz="4" w:space="0" w:color="000000"/>
              <w:bottom w:val="single" w:sz="4" w:space="0" w:color="000000"/>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燃气热水锅炉</w:t>
            </w:r>
          </w:p>
        </w:tc>
        <w:tc>
          <w:tcPr>
            <w:tcW w:w="2037"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满足供暖需要</w:t>
            </w:r>
          </w:p>
        </w:tc>
        <w:tc>
          <w:tcPr>
            <w:tcW w:w="851"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台</w:t>
            </w:r>
          </w:p>
        </w:tc>
        <w:tc>
          <w:tcPr>
            <w:tcW w:w="866"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≥4台</w:t>
            </w:r>
          </w:p>
        </w:tc>
        <w:tc>
          <w:tcPr>
            <w:tcW w:w="879" w:type="dxa"/>
            <w:tcBorders>
              <w:top w:val="single" w:sz="4" w:space="0" w:color="000000"/>
              <w:left w:val="single" w:sz="4" w:space="0" w:color="auto"/>
              <w:bottom w:val="single" w:sz="4" w:space="0" w:color="000000"/>
              <w:right w:val="single" w:sz="4" w:space="0" w:color="000000"/>
            </w:tcBorders>
            <w:vAlign w:val="center"/>
          </w:tcPr>
          <w:p w:rsidR="008F0CB4" w:rsidRDefault="008F0CB4">
            <w:pPr>
              <w:autoSpaceDN w:val="0"/>
              <w:jc w:val="center"/>
              <w:textAlignment w:val="center"/>
              <w:rPr>
                <w:rFonts w:hAnsi="宋体"/>
                <w:sz w:val="24"/>
                <w:szCs w:val="24"/>
              </w:rPr>
            </w:pPr>
          </w:p>
        </w:tc>
      </w:tr>
      <w:tr w:rsidR="008F0CB4">
        <w:trPr>
          <w:trHeight w:val="604"/>
        </w:trPr>
        <w:tc>
          <w:tcPr>
            <w:tcW w:w="936" w:type="dxa"/>
            <w:vMerge w:val="restart"/>
            <w:tcBorders>
              <w:top w:val="single" w:sz="4" w:space="0" w:color="000000"/>
              <w:left w:val="single" w:sz="4" w:space="0" w:color="000000"/>
              <w:bottom w:val="single" w:sz="4" w:space="0" w:color="000000"/>
              <w:right w:val="single" w:sz="4" w:space="0" w:color="000000"/>
            </w:tcBorders>
            <w:vAlign w:val="center"/>
          </w:tcPr>
          <w:p w:rsidR="008F0CB4" w:rsidRDefault="00590DB1">
            <w:pPr>
              <w:autoSpaceDN w:val="0"/>
              <w:jc w:val="center"/>
              <w:textAlignment w:val="center"/>
              <w:rPr>
                <w:rFonts w:hAnsi="宋体"/>
                <w:sz w:val="24"/>
                <w:szCs w:val="24"/>
              </w:rPr>
            </w:pPr>
            <w:r>
              <w:rPr>
                <w:rFonts w:hAnsi="宋体" w:hint="eastAsia"/>
                <w:sz w:val="24"/>
                <w:szCs w:val="24"/>
              </w:rPr>
              <w:t>见采购清单及要求第3项</w:t>
            </w:r>
          </w:p>
        </w:tc>
        <w:tc>
          <w:tcPr>
            <w:tcW w:w="827" w:type="dxa"/>
            <w:vMerge w:val="restart"/>
            <w:tcBorders>
              <w:top w:val="single" w:sz="4" w:space="0" w:color="000000"/>
              <w:left w:val="single" w:sz="4" w:space="0" w:color="000000"/>
              <w:bottom w:val="single" w:sz="4" w:space="0" w:color="000000"/>
              <w:right w:val="single" w:sz="4" w:space="0" w:color="000000"/>
            </w:tcBorders>
            <w:vAlign w:val="center"/>
          </w:tcPr>
          <w:p w:rsidR="008F0CB4" w:rsidRDefault="008F0CB4">
            <w:pPr>
              <w:rPr>
                <w:rFonts w:hAnsi="宋体"/>
                <w:sz w:val="24"/>
                <w:szCs w:val="24"/>
              </w:rPr>
            </w:pPr>
          </w:p>
          <w:p w:rsidR="008F0CB4" w:rsidRDefault="00590DB1">
            <w:pPr>
              <w:jc w:val="center"/>
              <w:rPr>
                <w:rFonts w:hAnsi="宋体"/>
                <w:sz w:val="24"/>
                <w:szCs w:val="24"/>
              </w:rPr>
            </w:pPr>
            <w:r>
              <w:rPr>
                <w:rFonts w:hAnsi="宋体" w:hint="eastAsia"/>
                <w:sz w:val="24"/>
                <w:szCs w:val="24"/>
              </w:rPr>
              <w:t>模块</w:t>
            </w:r>
          </w:p>
          <w:p w:rsidR="008F0CB4" w:rsidRDefault="00590DB1">
            <w:pPr>
              <w:jc w:val="center"/>
              <w:rPr>
                <w:rFonts w:hAnsi="宋体"/>
                <w:sz w:val="24"/>
                <w:szCs w:val="24"/>
              </w:rPr>
            </w:pPr>
            <w:r>
              <w:rPr>
                <w:rFonts w:hAnsi="宋体" w:hint="eastAsia"/>
                <w:sz w:val="24"/>
                <w:szCs w:val="24"/>
              </w:rPr>
              <w:t xml:space="preserve">锅炉   </w:t>
            </w:r>
          </w:p>
        </w:tc>
        <w:tc>
          <w:tcPr>
            <w:tcW w:w="1167" w:type="dxa"/>
            <w:vMerge w:val="restart"/>
            <w:tcBorders>
              <w:top w:val="single" w:sz="4" w:space="0" w:color="000000"/>
              <w:left w:val="single" w:sz="4" w:space="0" w:color="000000"/>
              <w:bottom w:val="single" w:sz="4" w:space="0" w:color="000000"/>
              <w:right w:val="single" w:sz="4" w:space="0" w:color="000000"/>
            </w:tcBorders>
            <w:vAlign w:val="center"/>
          </w:tcPr>
          <w:p w:rsidR="008F0CB4" w:rsidRDefault="00590DB1">
            <w:pPr>
              <w:autoSpaceDN w:val="0"/>
              <w:jc w:val="center"/>
              <w:textAlignment w:val="center"/>
              <w:rPr>
                <w:rFonts w:hAnsi="宋体"/>
                <w:b/>
                <w:bCs/>
                <w:sz w:val="24"/>
                <w:szCs w:val="24"/>
              </w:rPr>
            </w:pPr>
            <w:r>
              <w:rPr>
                <w:rFonts w:hAnsi="宋体" w:hint="eastAsia"/>
                <w:b/>
                <w:bCs/>
                <w:sz w:val="24"/>
                <w:szCs w:val="24"/>
              </w:rPr>
              <w:t>7000KW</w:t>
            </w:r>
          </w:p>
          <w:p w:rsidR="008F0CB4" w:rsidRDefault="00590DB1">
            <w:pPr>
              <w:autoSpaceDN w:val="0"/>
              <w:jc w:val="center"/>
              <w:textAlignment w:val="center"/>
              <w:rPr>
                <w:rFonts w:hAnsi="宋体"/>
                <w:sz w:val="24"/>
                <w:szCs w:val="24"/>
              </w:rPr>
            </w:pPr>
            <w:r>
              <w:rPr>
                <w:rFonts w:hAnsi="宋体" w:hint="eastAsia"/>
                <w:sz w:val="24"/>
                <w:szCs w:val="24"/>
              </w:rPr>
              <w:t>输入功率按燃气低位热值计算，产品样册参数按照燃气高位热值标注时，请在投标资料中提供换算为低位热值后的数据及计算过程。</w:t>
            </w:r>
          </w:p>
        </w:tc>
        <w:tc>
          <w:tcPr>
            <w:tcW w:w="1520" w:type="dxa"/>
            <w:tcBorders>
              <w:top w:val="single" w:sz="4" w:space="0" w:color="000000"/>
              <w:left w:val="single" w:sz="4" w:space="0" w:color="000000"/>
              <w:bottom w:val="single" w:sz="4" w:space="0" w:color="000000"/>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板式换热器</w:t>
            </w:r>
          </w:p>
        </w:tc>
        <w:tc>
          <w:tcPr>
            <w:tcW w:w="2037"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满足供暖需要</w:t>
            </w:r>
          </w:p>
        </w:tc>
        <w:tc>
          <w:tcPr>
            <w:tcW w:w="851"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台</w:t>
            </w:r>
          </w:p>
        </w:tc>
        <w:tc>
          <w:tcPr>
            <w:tcW w:w="866"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≥4台</w:t>
            </w:r>
          </w:p>
        </w:tc>
        <w:tc>
          <w:tcPr>
            <w:tcW w:w="879" w:type="dxa"/>
            <w:vMerge w:val="restart"/>
            <w:tcBorders>
              <w:top w:val="single" w:sz="4" w:space="0" w:color="000000"/>
              <w:left w:val="single" w:sz="4" w:space="0" w:color="auto"/>
              <w:bottom w:val="single" w:sz="4" w:space="0" w:color="000000"/>
              <w:right w:val="single" w:sz="4" w:space="0" w:color="000000"/>
            </w:tcBorders>
            <w:vAlign w:val="center"/>
          </w:tcPr>
          <w:p w:rsidR="008F0CB4" w:rsidRDefault="00590DB1">
            <w:pPr>
              <w:autoSpaceDN w:val="0"/>
              <w:jc w:val="center"/>
              <w:textAlignment w:val="center"/>
              <w:rPr>
                <w:rFonts w:hAnsi="宋体"/>
                <w:sz w:val="24"/>
                <w:szCs w:val="24"/>
              </w:rPr>
            </w:pPr>
            <w:r>
              <w:rPr>
                <w:rFonts w:hAnsi="宋体" w:hint="eastAsia"/>
                <w:sz w:val="24"/>
                <w:szCs w:val="24"/>
              </w:rPr>
              <w:t>采用国内知名品牌，达到国标要求</w:t>
            </w:r>
          </w:p>
        </w:tc>
      </w:tr>
      <w:tr w:rsidR="008F0CB4">
        <w:trPr>
          <w:trHeight w:val="479"/>
        </w:trPr>
        <w:tc>
          <w:tcPr>
            <w:tcW w:w="936"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520" w:type="dxa"/>
            <w:tcBorders>
              <w:top w:val="single" w:sz="4" w:space="0" w:color="000000"/>
              <w:left w:val="single" w:sz="4" w:space="0" w:color="000000"/>
              <w:bottom w:val="single" w:sz="4" w:space="0" w:color="000000"/>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不锈钢软化水箱</w:t>
            </w:r>
          </w:p>
        </w:tc>
        <w:tc>
          <w:tcPr>
            <w:tcW w:w="2037"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2000*2000*2000</w:t>
            </w:r>
          </w:p>
        </w:tc>
        <w:tc>
          <w:tcPr>
            <w:tcW w:w="851"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套</w:t>
            </w:r>
          </w:p>
        </w:tc>
        <w:tc>
          <w:tcPr>
            <w:tcW w:w="866"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1</w:t>
            </w:r>
          </w:p>
        </w:tc>
        <w:tc>
          <w:tcPr>
            <w:tcW w:w="879" w:type="dxa"/>
            <w:vMerge/>
            <w:tcBorders>
              <w:top w:val="single" w:sz="4" w:space="0" w:color="000000"/>
              <w:left w:val="single" w:sz="4" w:space="0" w:color="auto"/>
              <w:bottom w:val="single" w:sz="4" w:space="0" w:color="000000"/>
              <w:right w:val="single" w:sz="4" w:space="0" w:color="000000"/>
            </w:tcBorders>
            <w:vAlign w:val="center"/>
          </w:tcPr>
          <w:p w:rsidR="008F0CB4" w:rsidRDefault="008F0CB4">
            <w:pPr>
              <w:widowControl/>
              <w:jc w:val="left"/>
              <w:rPr>
                <w:rFonts w:hAnsi="宋体"/>
                <w:sz w:val="24"/>
                <w:szCs w:val="24"/>
              </w:rPr>
            </w:pPr>
          </w:p>
        </w:tc>
      </w:tr>
      <w:tr w:rsidR="008F0CB4">
        <w:trPr>
          <w:trHeight w:val="474"/>
        </w:trPr>
        <w:tc>
          <w:tcPr>
            <w:tcW w:w="936"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520" w:type="dxa"/>
            <w:tcBorders>
              <w:top w:val="single" w:sz="4" w:space="0" w:color="000000"/>
              <w:left w:val="single" w:sz="4" w:space="0" w:color="000000"/>
              <w:bottom w:val="single" w:sz="4" w:space="0" w:color="000000"/>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反冲洗卧式除污器</w:t>
            </w:r>
          </w:p>
        </w:tc>
        <w:tc>
          <w:tcPr>
            <w:tcW w:w="2037"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DN300</w:t>
            </w:r>
          </w:p>
        </w:tc>
        <w:tc>
          <w:tcPr>
            <w:tcW w:w="851"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套</w:t>
            </w:r>
          </w:p>
        </w:tc>
        <w:tc>
          <w:tcPr>
            <w:tcW w:w="866"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1</w:t>
            </w:r>
          </w:p>
        </w:tc>
        <w:tc>
          <w:tcPr>
            <w:tcW w:w="879" w:type="dxa"/>
            <w:vMerge/>
            <w:tcBorders>
              <w:top w:val="single" w:sz="4" w:space="0" w:color="000000"/>
              <w:left w:val="single" w:sz="4" w:space="0" w:color="auto"/>
              <w:bottom w:val="single" w:sz="4" w:space="0" w:color="000000"/>
              <w:right w:val="single" w:sz="4" w:space="0" w:color="000000"/>
            </w:tcBorders>
            <w:vAlign w:val="center"/>
          </w:tcPr>
          <w:p w:rsidR="008F0CB4" w:rsidRDefault="008F0CB4">
            <w:pPr>
              <w:widowControl/>
              <w:jc w:val="left"/>
              <w:rPr>
                <w:rFonts w:hAnsi="宋体"/>
                <w:sz w:val="24"/>
                <w:szCs w:val="24"/>
              </w:rPr>
            </w:pPr>
          </w:p>
        </w:tc>
      </w:tr>
      <w:tr w:rsidR="008F0CB4">
        <w:trPr>
          <w:trHeight w:val="479"/>
        </w:trPr>
        <w:tc>
          <w:tcPr>
            <w:tcW w:w="936"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520" w:type="dxa"/>
            <w:tcBorders>
              <w:top w:val="single" w:sz="4" w:space="0" w:color="000000"/>
              <w:left w:val="single" w:sz="4" w:space="0" w:color="000000"/>
              <w:bottom w:val="single" w:sz="4" w:space="0" w:color="000000"/>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不锈钢烟筒</w:t>
            </w:r>
          </w:p>
        </w:tc>
        <w:tc>
          <w:tcPr>
            <w:tcW w:w="2037"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碳钢3mm或镀锌钢板1.0mm，满足使用</w:t>
            </w:r>
          </w:p>
        </w:tc>
        <w:tc>
          <w:tcPr>
            <w:tcW w:w="851"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套</w:t>
            </w:r>
          </w:p>
        </w:tc>
        <w:tc>
          <w:tcPr>
            <w:tcW w:w="866"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按需制作安装</w:t>
            </w:r>
          </w:p>
        </w:tc>
        <w:tc>
          <w:tcPr>
            <w:tcW w:w="879" w:type="dxa"/>
            <w:vMerge/>
            <w:tcBorders>
              <w:top w:val="single" w:sz="4" w:space="0" w:color="000000"/>
              <w:left w:val="single" w:sz="4" w:space="0" w:color="auto"/>
              <w:bottom w:val="single" w:sz="4" w:space="0" w:color="000000"/>
              <w:right w:val="single" w:sz="4" w:space="0" w:color="000000"/>
            </w:tcBorders>
            <w:vAlign w:val="center"/>
          </w:tcPr>
          <w:p w:rsidR="008F0CB4" w:rsidRDefault="008F0CB4">
            <w:pPr>
              <w:widowControl/>
              <w:jc w:val="left"/>
              <w:rPr>
                <w:rFonts w:hAnsi="宋体"/>
                <w:sz w:val="24"/>
                <w:szCs w:val="24"/>
              </w:rPr>
            </w:pPr>
          </w:p>
        </w:tc>
      </w:tr>
      <w:tr w:rsidR="008F0CB4">
        <w:trPr>
          <w:trHeight w:val="473"/>
        </w:trPr>
        <w:tc>
          <w:tcPr>
            <w:tcW w:w="936"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520" w:type="dxa"/>
            <w:tcBorders>
              <w:top w:val="single" w:sz="4" w:space="0" w:color="000000"/>
              <w:left w:val="single" w:sz="4" w:space="0" w:color="000000"/>
              <w:bottom w:val="single" w:sz="4" w:space="0" w:color="000000"/>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水泵控制柜</w:t>
            </w:r>
          </w:p>
        </w:tc>
        <w:tc>
          <w:tcPr>
            <w:tcW w:w="2037" w:type="dxa"/>
            <w:tcBorders>
              <w:top w:val="single" w:sz="4" w:space="0" w:color="auto"/>
              <w:left w:val="single" w:sz="4" w:space="0" w:color="auto"/>
              <w:bottom w:val="single" w:sz="4" w:space="0" w:color="auto"/>
              <w:right w:val="single" w:sz="4" w:space="0" w:color="auto"/>
            </w:tcBorders>
            <w:vAlign w:val="center"/>
          </w:tcPr>
          <w:p w:rsidR="008F0CB4" w:rsidRDefault="008F0CB4">
            <w:pPr>
              <w:autoSpaceDN w:val="0"/>
              <w:jc w:val="center"/>
              <w:textAlignment w:val="center"/>
              <w:rPr>
                <w:rFonts w:hAns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台</w:t>
            </w:r>
          </w:p>
        </w:tc>
        <w:tc>
          <w:tcPr>
            <w:tcW w:w="866"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1</w:t>
            </w:r>
          </w:p>
        </w:tc>
        <w:tc>
          <w:tcPr>
            <w:tcW w:w="879" w:type="dxa"/>
            <w:vMerge/>
            <w:tcBorders>
              <w:top w:val="single" w:sz="4" w:space="0" w:color="000000"/>
              <w:left w:val="single" w:sz="4" w:space="0" w:color="auto"/>
              <w:bottom w:val="single" w:sz="4" w:space="0" w:color="000000"/>
              <w:right w:val="single" w:sz="4" w:space="0" w:color="000000"/>
            </w:tcBorders>
            <w:vAlign w:val="center"/>
          </w:tcPr>
          <w:p w:rsidR="008F0CB4" w:rsidRDefault="008F0CB4">
            <w:pPr>
              <w:widowControl/>
              <w:jc w:val="left"/>
              <w:rPr>
                <w:rFonts w:hAnsi="宋体"/>
                <w:sz w:val="24"/>
                <w:szCs w:val="24"/>
              </w:rPr>
            </w:pPr>
          </w:p>
        </w:tc>
      </w:tr>
      <w:tr w:rsidR="008F0CB4">
        <w:trPr>
          <w:trHeight w:val="492"/>
        </w:trPr>
        <w:tc>
          <w:tcPr>
            <w:tcW w:w="936"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520" w:type="dxa"/>
            <w:tcBorders>
              <w:top w:val="single" w:sz="4" w:space="0" w:color="000000"/>
              <w:left w:val="single" w:sz="4" w:space="0" w:color="000000"/>
              <w:bottom w:val="single" w:sz="4" w:space="0" w:color="000000"/>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低压配电柜</w:t>
            </w:r>
          </w:p>
        </w:tc>
        <w:tc>
          <w:tcPr>
            <w:tcW w:w="2037" w:type="dxa"/>
            <w:tcBorders>
              <w:top w:val="single" w:sz="4" w:space="0" w:color="auto"/>
              <w:left w:val="single" w:sz="4" w:space="0" w:color="auto"/>
              <w:bottom w:val="single" w:sz="4" w:space="0" w:color="auto"/>
              <w:right w:val="single" w:sz="4" w:space="0" w:color="auto"/>
            </w:tcBorders>
            <w:vAlign w:val="center"/>
          </w:tcPr>
          <w:p w:rsidR="008F0CB4" w:rsidRDefault="008F0CB4">
            <w:pPr>
              <w:autoSpaceDN w:val="0"/>
              <w:jc w:val="center"/>
              <w:textAlignment w:val="center"/>
              <w:rPr>
                <w:rFonts w:hAns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台</w:t>
            </w:r>
          </w:p>
        </w:tc>
        <w:tc>
          <w:tcPr>
            <w:tcW w:w="866"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1</w:t>
            </w:r>
          </w:p>
        </w:tc>
        <w:tc>
          <w:tcPr>
            <w:tcW w:w="879" w:type="dxa"/>
            <w:vMerge/>
            <w:tcBorders>
              <w:top w:val="single" w:sz="4" w:space="0" w:color="000000"/>
              <w:left w:val="single" w:sz="4" w:space="0" w:color="auto"/>
              <w:bottom w:val="single" w:sz="4" w:space="0" w:color="000000"/>
              <w:right w:val="single" w:sz="4" w:space="0" w:color="000000"/>
            </w:tcBorders>
            <w:vAlign w:val="center"/>
          </w:tcPr>
          <w:p w:rsidR="008F0CB4" w:rsidRDefault="008F0CB4">
            <w:pPr>
              <w:widowControl/>
              <w:jc w:val="left"/>
              <w:rPr>
                <w:rFonts w:hAnsi="宋体"/>
                <w:sz w:val="24"/>
                <w:szCs w:val="24"/>
              </w:rPr>
            </w:pPr>
          </w:p>
        </w:tc>
      </w:tr>
      <w:tr w:rsidR="008F0CB4">
        <w:trPr>
          <w:trHeight w:val="492"/>
        </w:trPr>
        <w:tc>
          <w:tcPr>
            <w:tcW w:w="936"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520" w:type="dxa"/>
            <w:tcBorders>
              <w:top w:val="single" w:sz="4" w:space="0" w:color="000000"/>
              <w:left w:val="single" w:sz="4" w:space="0" w:color="000000"/>
              <w:bottom w:val="single" w:sz="4" w:space="0" w:color="000000"/>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补水泵</w:t>
            </w:r>
          </w:p>
        </w:tc>
        <w:tc>
          <w:tcPr>
            <w:tcW w:w="2037"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H=45m\L=2t/h</w:t>
            </w:r>
          </w:p>
        </w:tc>
        <w:tc>
          <w:tcPr>
            <w:tcW w:w="851"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台</w:t>
            </w:r>
          </w:p>
        </w:tc>
        <w:tc>
          <w:tcPr>
            <w:tcW w:w="866"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2</w:t>
            </w:r>
          </w:p>
        </w:tc>
        <w:tc>
          <w:tcPr>
            <w:tcW w:w="879" w:type="dxa"/>
            <w:vMerge/>
            <w:tcBorders>
              <w:top w:val="single" w:sz="4" w:space="0" w:color="000000"/>
              <w:left w:val="single" w:sz="4" w:space="0" w:color="auto"/>
              <w:bottom w:val="single" w:sz="4" w:space="0" w:color="000000"/>
              <w:right w:val="single" w:sz="4" w:space="0" w:color="000000"/>
            </w:tcBorders>
            <w:vAlign w:val="center"/>
          </w:tcPr>
          <w:p w:rsidR="008F0CB4" w:rsidRDefault="008F0CB4">
            <w:pPr>
              <w:widowControl/>
              <w:jc w:val="left"/>
              <w:rPr>
                <w:rFonts w:hAnsi="宋体"/>
                <w:sz w:val="24"/>
                <w:szCs w:val="24"/>
              </w:rPr>
            </w:pPr>
          </w:p>
        </w:tc>
      </w:tr>
      <w:tr w:rsidR="008F0CB4">
        <w:trPr>
          <w:trHeight w:val="492"/>
        </w:trPr>
        <w:tc>
          <w:tcPr>
            <w:tcW w:w="936"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520" w:type="dxa"/>
            <w:tcBorders>
              <w:top w:val="single" w:sz="4" w:space="0" w:color="000000"/>
              <w:left w:val="single" w:sz="4" w:space="0" w:color="000000"/>
              <w:bottom w:val="single" w:sz="4" w:space="0" w:color="000000"/>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辅材</w:t>
            </w:r>
          </w:p>
        </w:tc>
        <w:tc>
          <w:tcPr>
            <w:tcW w:w="2037" w:type="dxa"/>
            <w:tcBorders>
              <w:top w:val="single" w:sz="4" w:space="0" w:color="auto"/>
              <w:left w:val="single" w:sz="4" w:space="0" w:color="auto"/>
              <w:bottom w:val="single" w:sz="4" w:space="0" w:color="auto"/>
              <w:right w:val="single" w:sz="4" w:space="0" w:color="auto"/>
            </w:tcBorders>
            <w:vAlign w:val="center"/>
          </w:tcPr>
          <w:p w:rsidR="008F0CB4" w:rsidRDefault="008F0CB4">
            <w:pPr>
              <w:autoSpaceDN w:val="0"/>
              <w:jc w:val="center"/>
              <w:textAlignment w:val="center"/>
              <w:rPr>
                <w:rFonts w:hAns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项</w:t>
            </w:r>
          </w:p>
        </w:tc>
        <w:tc>
          <w:tcPr>
            <w:tcW w:w="866"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1</w:t>
            </w:r>
          </w:p>
        </w:tc>
        <w:tc>
          <w:tcPr>
            <w:tcW w:w="879" w:type="dxa"/>
            <w:vMerge/>
            <w:tcBorders>
              <w:top w:val="single" w:sz="4" w:space="0" w:color="000000"/>
              <w:left w:val="single" w:sz="4" w:space="0" w:color="auto"/>
              <w:bottom w:val="single" w:sz="4" w:space="0" w:color="000000"/>
              <w:right w:val="single" w:sz="4" w:space="0" w:color="000000"/>
            </w:tcBorders>
            <w:vAlign w:val="center"/>
          </w:tcPr>
          <w:p w:rsidR="008F0CB4" w:rsidRDefault="008F0CB4">
            <w:pPr>
              <w:widowControl/>
              <w:jc w:val="left"/>
              <w:rPr>
                <w:rFonts w:hAnsi="宋体"/>
                <w:sz w:val="24"/>
                <w:szCs w:val="24"/>
              </w:rPr>
            </w:pPr>
          </w:p>
        </w:tc>
      </w:tr>
      <w:tr w:rsidR="008F0CB4">
        <w:trPr>
          <w:trHeight w:val="492"/>
        </w:trPr>
        <w:tc>
          <w:tcPr>
            <w:tcW w:w="936"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520" w:type="dxa"/>
            <w:tcBorders>
              <w:top w:val="single" w:sz="4" w:space="0" w:color="000000"/>
              <w:left w:val="single" w:sz="4" w:space="0" w:color="000000"/>
              <w:bottom w:val="single" w:sz="4" w:space="0" w:color="000000"/>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运输安装</w:t>
            </w:r>
          </w:p>
        </w:tc>
        <w:tc>
          <w:tcPr>
            <w:tcW w:w="2037" w:type="dxa"/>
            <w:tcBorders>
              <w:top w:val="single" w:sz="4" w:space="0" w:color="auto"/>
              <w:left w:val="single" w:sz="4" w:space="0" w:color="auto"/>
              <w:bottom w:val="single" w:sz="4" w:space="0" w:color="auto"/>
              <w:right w:val="single" w:sz="4" w:space="0" w:color="auto"/>
            </w:tcBorders>
            <w:vAlign w:val="center"/>
          </w:tcPr>
          <w:p w:rsidR="008F0CB4" w:rsidRDefault="008F0CB4">
            <w:pPr>
              <w:autoSpaceDN w:val="0"/>
              <w:jc w:val="center"/>
              <w:textAlignment w:val="center"/>
              <w:rPr>
                <w:rFonts w:hAns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项</w:t>
            </w:r>
          </w:p>
        </w:tc>
        <w:tc>
          <w:tcPr>
            <w:tcW w:w="866"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1</w:t>
            </w:r>
          </w:p>
        </w:tc>
        <w:tc>
          <w:tcPr>
            <w:tcW w:w="879" w:type="dxa"/>
            <w:vMerge/>
            <w:tcBorders>
              <w:top w:val="single" w:sz="4" w:space="0" w:color="000000"/>
              <w:left w:val="single" w:sz="4" w:space="0" w:color="auto"/>
              <w:bottom w:val="single" w:sz="4" w:space="0" w:color="000000"/>
              <w:right w:val="single" w:sz="4" w:space="0" w:color="000000"/>
            </w:tcBorders>
            <w:vAlign w:val="center"/>
          </w:tcPr>
          <w:p w:rsidR="008F0CB4" w:rsidRDefault="008F0CB4">
            <w:pPr>
              <w:widowControl/>
              <w:jc w:val="left"/>
              <w:rPr>
                <w:rFonts w:hAnsi="宋体"/>
                <w:sz w:val="24"/>
                <w:szCs w:val="24"/>
              </w:rPr>
            </w:pPr>
          </w:p>
        </w:tc>
      </w:tr>
      <w:tr w:rsidR="008F0CB4">
        <w:trPr>
          <w:trHeight w:val="492"/>
        </w:trPr>
        <w:tc>
          <w:tcPr>
            <w:tcW w:w="936"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520" w:type="dxa"/>
            <w:tcBorders>
              <w:top w:val="single" w:sz="4" w:space="0" w:color="000000"/>
              <w:left w:val="single" w:sz="4" w:space="0" w:color="000000"/>
              <w:bottom w:val="single" w:sz="4" w:space="0" w:color="000000"/>
              <w:right w:val="single" w:sz="4" w:space="0" w:color="auto"/>
            </w:tcBorders>
            <w:vAlign w:val="center"/>
          </w:tcPr>
          <w:p w:rsidR="008F0CB4" w:rsidRDefault="00590DB1">
            <w:pPr>
              <w:autoSpaceDN w:val="0"/>
              <w:jc w:val="center"/>
              <w:textAlignment w:val="center"/>
              <w:rPr>
                <w:rFonts w:hAnsi="宋体"/>
                <w:color w:val="000000"/>
                <w:sz w:val="24"/>
                <w:szCs w:val="24"/>
              </w:rPr>
            </w:pPr>
            <w:r>
              <w:rPr>
                <w:rFonts w:hAnsi="宋体" w:hint="eastAsia"/>
                <w:color w:val="000000"/>
                <w:sz w:val="24"/>
                <w:szCs w:val="24"/>
              </w:rPr>
              <w:t>天然气安装</w:t>
            </w:r>
          </w:p>
        </w:tc>
        <w:tc>
          <w:tcPr>
            <w:tcW w:w="2037"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color w:val="000000"/>
                <w:sz w:val="24"/>
                <w:szCs w:val="24"/>
              </w:rPr>
            </w:pPr>
            <w:r>
              <w:rPr>
                <w:rFonts w:hAnsi="宋体" w:hint="eastAsia"/>
                <w:color w:val="000000"/>
                <w:sz w:val="24"/>
                <w:szCs w:val="24"/>
              </w:rPr>
              <w:t>从调压站接至锅炉房内燃气锅炉</w:t>
            </w:r>
          </w:p>
        </w:tc>
        <w:tc>
          <w:tcPr>
            <w:tcW w:w="851"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color w:val="000000"/>
                <w:sz w:val="24"/>
                <w:szCs w:val="24"/>
              </w:rPr>
            </w:pPr>
            <w:r>
              <w:rPr>
                <w:rFonts w:hAnsi="宋体" w:hint="eastAsia"/>
                <w:color w:val="000000"/>
                <w:sz w:val="24"/>
                <w:szCs w:val="24"/>
              </w:rPr>
              <w:t>项</w:t>
            </w:r>
          </w:p>
        </w:tc>
        <w:tc>
          <w:tcPr>
            <w:tcW w:w="866"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color w:val="000000"/>
                <w:sz w:val="24"/>
                <w:szCs w:val="24"/>
              </w:rPr>
            </w:pPr>
            <w:r>
              <w:rPr>
                <w:rFonts w:hAnsi="宋体" w:hint="eastAsia"/>
                <w:color w:val="000000"/>
                <w:sz w:val="24"/>
                <w:szCs w:val="24"/>
              </w:rPr>
              <w:t>1</w:t>
            </w:r>
          </w:p>
        </w:tc>
        <w:tc>
          <w:tcPr>
            <w:tcW w:w="879" w:type="dxa"/>
            <w:vMerge/>
            <w:tcBorders>
              <w:top w:val="single" w:sz="4" w:space="0" w:color="000000"/>
              <w:left w:val="single" w:sz="4" w:space="0" w:color="auto"/>
              <w:bottom w:val="single" w:sz="4" w:space="0" w:color="000000"/>
              <w:right w:val="single" w:sz="4" w:space="0" w:color="000000"/>
            </w:tcBorders>
            <w:vAlign w:val="center"/>
          </w:tcPr>
          <w:p w:rsidR="008F0CB4" w:rsidRDefault="008F0CB4">
            <w:pPr>
              <w:widowControl/>
              <w:jc w:val="left"/>
              <w:rPr>
                <w:rFonts w:hAnsi="宋体"/>
                <w:sz w:val="24"/>
                <w:szCs w:val="24"/>
              </w:rPr>
            </w:pPr>
          </w:p>
        </w:tc>
      </w:tr>
      <w:tr w:rsidR="008F0CB4">
        <w:trPr>
          <w:trHeight w:val="492"/>
        </w:trPr>
        <w:tc>
          <w:tcPr>
            <w:tcW w:w="936"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520" w:type="dxa"/>
            <w:tcBorders>
              <w:top w:val="single" w:sz="4" w:space="0" w:color="000000"/>
              <w:left w:val="single" w:sz="4" w:space="0" w:color="000000"/>
              <w:bottom w:val="single" w:sz="4" w:space="0" w:color="000000"/>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锅炉房墙面粉刷、</w:t>
            </w:r>
          </w:p>
        </w:tc>
        <w:tc>
          <w:tcPr>
            <w:tcW w:w="2037" w:type="dxa"/>
            <w:tcBorders>
              <w:top w:val="single" w:sz="4" w:space="0" w:color="auto"/>
              <w:left w:val="single" w:sz="4" w:space="0" w:color="auto"/>
              <w:bottom w:val="single" w:sz="4" w:space="0" w:color="auto"/>
              <w:right w:val="single" w:sz="4" w:space="0" w:color="auto"/>
            </w:tcBorders>
            <w:vAlign w:val="center"/>
          </w:tcPr>
          <w:p w:rsidR="008F0CB4" w:rsidRDefault="008F0CB4">
            <w:pPr>
              <w:autoSpaceDN w:val="0"/>
              <w:jc w:val="center"/>
              <w:textAlignment w:val="center"/>
              <w:rPr>
                <w:rFonts w:hAns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项</w:t>
            </w:r>
          </w:p>
        </w:tc>
        <w:tc>
          <w:tcPr>
            <w:tcW w:w="866"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 xml:space="preserve">1   </w:t>
            </w:r>
          </w:p>
        </w:tc>
        <w:tc>
          <w:tcPr>
            <w:tcW w:w="879" w:type="dxa"/>
            <w:vMerge/>
            <w:tcBorders>
              <w:top w:val="single" w:sz="4" w:space="0" w:color="000000"/>
              <w:left w:val="single" w:sz="4" w:space="0" w:color="auto"/>
              <w:bottom w:val="single" w:sz="4" w:space="0" w:color="000000"/>
              <w:right w:val="single" w:sz="4" w:space="0" w:color="000000"/>
            </w:tcBorders>
            <w:vAlign w:val="center"/>
          </w:tcPr>
          <w:p w:rsidR="008F0CB4" w:rsidRDefault="008F0CB4">
            <w:pPr>
              <w:widowControl/>
              <w:jc w:val="left"/>
              <w:rPr>
                <w:rFonts w:hAnsi="宋体"/>
                <w:sz w:val="24"/>
                <w:szCs w:val="24"/>
              </w:rPr>
            </w:pPr>
          </w:p>
        </w:tc>
      </w:tr>
      <w:tr w:rsidR="008F0CB4">
        <w:trPr>
          <w:trHeight w:val="492"/>
        </w:trPr>
        <w:tc>
          <w:tcPr>
            <w:tcW w:w="936"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rsidR="008F0CB4" w:rsidRDefault="008F0CB4">
            <w:pPr>
              <w:widowControl/>
              <w:jc w:val="left"/>
              <w:rPr>
                <w:rFonts w:hAnsi="宋体"/>
                <w:sz w:val="24"/>
                <w:szCs w:val="24"/>
              </w:rPr>
            </w:pPr>
          </w:p>
        </w:tc>
        <w:tc>
          <w:tcPr>
            <w:tcW w:w="1520" w:type="dxa"/>
            <w:tcBorders>
              <w:top w:val="single" w:sz="4" w:space="0" w:color="000000"/>
              <w:left w:val="single" w:sz="4" w:space="0" w:color="000000"/>
              <w:bottom w:val="single" w:sz="4" w:space="0" w:color="000000"/>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锅炉房地面铺砖</w:t>
            </w:r>
          </w:p>
        </w:tc>
        <w:tc>
          <w:tcPr>
            <w:tcW w:w="2037" w:type="dxa"/>
            <w:tcBorders>
              <w:top w:val="single" w:sz="4" w:space="0" w:color="auto"/>
              <w:left w:val="single" w:sz="4" w:space="0" w:color="auto"/>
              <w:bottom w:val="single" w:sz="4" w:space="0" w:color="auto"/>
              <w:right w:val="single" w:sz="4" w:space="0" w:color="auto"/>
            </w:tcBorders>
            <w:vAlign w:val="center"/>
          </w:tcPr>
          <w:p w:rsidR="008F0CB4" w:rsidRDefault="008F0CB4">
            <w:pPr>
              <w:autoSpaceDN w:val="0"/>
              <w:jc w:val="center"/>
              <w:textAlignment w:val="center"/>
              <w:rPr>
                <w:rFonts w:hAns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项</w:t>
            </w:r>
          </w:p>
        </w:tc>
        <w:tc>
          <w:tcPr>
            <w:tcW w:w="866" w:type="dxa"/>
            <w:tcBorders>
              <w:top w:val="single" w:sz="4" w:space="0" w:color="auto"/>
              <w:left w:val="single" w:sz="4" w:space="0" w:color="auto"/>
              <w:bottom w:val="single" w:sz="4" w:space="0" w:color="auto"/>
              <w:right w:val="single" w:sz="4" w:space="0" w:color="auto"/>
            </w:tcBorders>
            <w:vAlign w:val="center"/>
          </w:tcPr>
          <w:p w:rsidR="008F0CB4" w:rsidRDefault="00590DB1">
            <w:pPr>
              <w:autoSpaceDN w:val="0"/>
              <w:jc w:val="center"/>
              <w:textAlignment w:val="center"/>
              <w:rPr>
                <w:rFonts w:hAnsi="宋体"/>
                <w:sz w:val="24"/>
                <w:szCs w:val="24"/>
              </w:rPr>
            </w:pPr>
            <w:r>
              <w:rPr>
                <w:rFonts w:hAnsi="宋体" w:hint="eastAsia"/>
                <w:sz w:val="24"/>
                <w:szCs w:val="24"/>
              </w:rPr>
              <w:t xml:space="preserve">1   </w:t>
            </w:r>
          </w:p>
        </w:tc>
        <w:tc>
          <w:tcPr>
            <w:tcW w:w="879" w:type="dxa"/>
            <w:vMerge/>
            <w:tcBorders>
              <w:top w:val="single" w:sz="4" w:space="0" w:color="000000"/>
              <w:left w:val="single" w:sz="4" w:space="0" w:color="auto"/>
              <w:bottom w:val="single" w:sz="4" w:space="0" w:color="000000"/>
              <w:right w:val="single" w:sz="4" w:space="0" w:color="000000"/>
            </w:tcBorders>
            <w:vAlign w:val="center"/>
          </w:tcPr>
          <w:p w:rsidR="008F0CB4" w:rsidRDefault="008F0CB4">
            <w:pPr>
              <w:widowControl/>
              <w:jc w:val="left"/>
              <w:rPr>
                <w:rFonts w:hAnsi="宋体"/>
                <w:sz w:val="24"/>
                <w:szCs w:val="24"/>
              </w:rPr>
            </w:pPr>
          </w:p>
        </w:tc>
      </w:tr>
    </w:tbl>
    <w:p w:rsidR="008F0CB4" w:rsidRDefault="00590DB1">
      <w:pPr>
        <w:adjustRightInd w:val="0"/>
        <w:snapToGrid w:val="0"/>
        <w:spacing w:line="520" w:lineRule="exact"/>
        <w:jc w:val="left"/>
        <w:rPr>
          <w:rFonts w:hAnsi="宋体"/>
          <w:b/>
          <w:bCs/>
          <w:color w:val="000000"/>
          <w:sz w:val="24"/>
          <w:szCs w:val="24"/>
          <w:lang w:val="zh-CN"/>
        </w:rPr>
      </w:pPr>
      <w:r>
        <w:rPr>
          <w:rFonts w:hAnsi="宋体" w:hint="eastAsia"/>
          <w:b/>
          <w:bCs/>
          <w:color w:val="000000"/>
          <w:sz w:val="24"/>
          <w:szCs w:val="24"/>
          <w:lang w:val="zh-CN"/>
        </w:rPr>
        <w:t>注：报价文件中对以上“</w:t>
      </w:r>
      <w:r>
        <w:rPr>
          <w:rFonts w:hAnsi="宋体" w:hint="eastAsia"/>
          <w:b/>
          <w:bCs/>
          <w:sz w:val="24"/>
          <w:szCs w:val="24"/>
          <w:lang w:val="zh-CN"/>
        </w:rPr>
        <w:t>采购清单及要求”</w:t>
      </w:r>
      <w:proofErr w:type="gramStart"/>
      <w:r>
        <w:rPr>
          <w:rFonts w:hAnsi="宋体" w:hint="eastAsia"/>
          <w:b/>
          <w:bCs/>
          <w:sz w:val="24"/>
          <w:szCs w:val="24"/>
          <w:lang w:val="zh-CN"/>
        </w:rPr>
        <w:t>作出</w:t>
      </w:r>
      <w:proofErr w:type="gramEnd"/>
      <w:r>
        <w:rPr>
          <w:rFonts w:hAnsi="宋体" w:hint="eastAsia"/>
          <w:b/>
          <w:bCs/>
          <w:sz w:val="24"/>
          <w:szCs w:val="24"/>
          <w:lang w:val="zh-CN"/>
        </w:rPr>
        <w:t>响应时，须</w:t>
      </w:r>
      <w:r>
        <w:rPr>
          <w:rFonts w:hAnsi="宋体" w:hint="eastAsia"/>
          <w:b/>
          <w:bCs/>
          <w:color w:val="000000"/>
          <w:sz w:val="24"/>
          <w:szCs w:val="24"/>
          <w:lang w:val="zh-CN"/>
        </w:rPr>
        <w:t>附产品技术支持资料，如说明书、原厂印制的产品彩页图片、检测机构出具的检测报告等，否则谈判小组有权对所提供参数不予认可。</w:t>
      </w:r>
    </w:p>
    <w:p w:rsidR="008F0CB4" w:rsidRDefault="00590DB1" w:rsidP="009D67F4">
      <w:pPr>
        <w:pStyle w:val="1"/>
        <w:rPr>
          <w:rFonts w:ascii="仿宋" w:eastAsia="仿宋" w:hAnsi="仿宋"/>
          <w:color w:val="000000"/>
          <w:sz w:val="24"/>
        </w:rPr>
      </w:pPr>
      <w:r>
        <w:rPr>
          <w:rFonts w:ascii="仿宋" w:eastAsia="仿宋" w:hAnsi="仿宋"/>
          <w:b w:val="0"/>
          <w:color w:val="000000"/>
          <w:sz w:val="24"/>
        </w:rPr>
        <w:br w:type="page"/>
      </w:r>
      <w:bookmarkStart w:id="86" w:name="_Toc489879425"/>
      <w:r>
        <w:rPr>
          <w:rFonts w:hAnsi="宋体" w:hint="eastAsia"/>
          <w:sz w:val="36"/>
          <w:szCs w:val="36"/>
        </w:rPr>
        <w:lastRenderedPageBreak/>
        <w:t>第六部分</w:t>
      </w:r>
      <w:r w:rsidR="009D67F4">
        <w:rPr>
          <w:rFonts w:hAnsi="宋体" w:hint="eastAsia"/>
          <w:sz w:val="36"/>
          <w:szCs w:val="36"/>
        </w:rPr>
        <w:t xml:space="preserve"> </w:t>
      </w:r>
      <w:r>
        <w:rPr>
          <w:rFonts w:hAnsi="宋体" w:hint="eastAsia"/>
          <w:sz w:val="36"/>
          <w:szCs w:val="36"/>
        </w:rPr>
        <w:t>附件</w:t>
      </w:r>
      <w:bookmarkEnd w:id="86"/>
    </w:p>
    <w:p w:rsidR="008F0CB4" w:rsidRDefault="00590DB1">
      <w:pPr>
        <w:pStyle w:val="af2"/>
        <w:spacing w:line="360" w:lineRule="auto"/>
        <w:jc w:val="both"/>
        <w:outlineLvl w:val="1"/>
        <w:rPr>
          <w:rFonts w:ascii="宋体" w:hAnsi="宋体" w:cs="宋体"/>
          <w:sz w:val="30"/>
          <w:szCs w:val="30"/>
        </w:rPr>
      </w:pPr>
      <w:bookmarkStart w:id="87" w:name="_Toc489879426"/>
      <w:r>
        <w:rPr>
          <w:rFonts w:ascii="宋体" w:hAnsi="宋体" w:cs="宋体" w:hint="eastAsia"/>
          <w:sz w:val="30"/>
          <w:szCs w:val="30"/>
        </w:rPr>
        <w:t>附件一：报价函</w:t>
      </w:r>
      <w:bookmarkEnd w:id="87"/>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jc w:val="center"/>
        <w:rPr>
          <w:rFonts w:hAnsi="宋体" w:cs="Times New Roman"/>
          <w:color w:val="000000"/>
        </w:rPr>
      </w:pPr>
      <w:r>
        <w:rPr>
          <w:rFonts w:hAnsi="宋体" w:hint="eastAsia"/>
          <w:color w:val="000000"/>
        </w:rPr>
        <w:t>报价函</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hint="eastAsia"/>
          <w:color w:val="000000"/>
          <w:sz w:val="24"/>
          <w:szCs w:val="24"/>
        </w:rPr>
        <w:t>山东盛和招标代理有限公司：</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1" w:firstLineChars="200" w:firstLine="480"/>
        <w:rPr>
          <w:rFonts w:hAnsi="宋体" w:cs="Times New Roman"/>
          <w:color w:val="000000"/>
          <w:sz w:val="24"/>
          <w:szCs w:val="24"/>
        </w:rPr>
      </w:pPr>
      <w:r>
        <w:rPr>
          <w:rFonts w:hAnsi="宋体" w:hint="eastAsia"/>
          <w:color w:val="000000"/>
          <w:sz w:val="24"/>
          <w:szCs w:val="24"/>
        </w:rPr>
        <w:t>经研究，我们决定参加项目编号为</w:t>
      </w:r>
      <w:r>
        <w:rPr>
          <w:rFonts w:hAnsi="宋体"/>
          <w:color w:val="000000"/>
          <w:sz w:val="24"/>
          <w:szCs w:val="24"/>
          <w:u w:val="single"/>
        </w:rPr>
        <w:t>SHZB2017-578</w:t>
      </w:r>
      <w:r>
        <w:rPr>
          <w:rFonts w:hAnsi="宋体" w:hint="eastAsia"/>
          <w:color w:val="000000"/>
          <w:sz w:val="24"/>
          <w:szCs w:val="24"/>
        </w:rPr>
        <w:t>的招标并报价。为此，我方郑重声明以下诸点，并负法律责任。</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color w:val="000000"/>
          <w:sz w:val="24"/>
          <w:szCs w:val="24"/>
        </w:rPr>
        <w:t>1</w:t>
      </w:r>
      <w:r>
        <w:rPr>
          <w:rFonts w:hAnsi="宋体" w:hint="eastAsia"/>
          <w:color w:val="000000"/>
          <w:sz w:val="24"/>
          <w:szCs w:val="24"/>
        </w:rPr>
        <w:t>、我方提交的投标文件，正本一份，副本七份。</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color w:val="000000"/>
          <w:sz w:val="24"/>
          <w:szCs w:val="24"/>
        </w:rPr>
        <w:t>2</w:t>
      </w:r>
      <w:r>
        <w:rPr>
          <w:rFonts w:hAnsi="宋体" w:hint="eastAsia"/>
          <w:color w:val="000000"/>
          <w:sz w:val="24"/>
          <w:szCs w:val="24"/>
        </w:rPr>
        <w:t>、如果我方的投标文件被接受，我们将履行招标文件中规定的每一项要求，并按我方投标文件中的承诺按期、保质、保量完成项目的实施。</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color w:val="000000"/>
          <w:sz w:val="24"/>
          <w:szCs w:val="24"/>
        </w:rPr>
        <w:t>3</w:t>
      </w:r>
      <w:r>
        <w:rPr>
          <w:rFonts w:hAnsi="宋体" w:hint="eastAsia"/>
          <w:color w:val="000000"/>
          <w:sz w:val="24"/>
          <w:szCs w:val="24"/>
        </w:rPr>
        <w:t>、我方已详细检查所有投标文件、附件以及所提供的参考文件，有模糊和误解产生的一切后果，由我方自负。</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color w:val="000000"/>
          <w:sz w:val="24"/>
          <w:szCs w:val="24"/>
        </w:rPr>
        <w:t>4</w:t>
      </w:r>
      <w:r>
        <w:rPr>
          <w:rFonts w:hAnsi="宋体" w:hint="eastAsia"/>
          <w:color w:val="000000"/>
          <w:sz w:val="24"/>
          <w:szCs w:val="24"/>
        </w:rPr>
        <w:t>、投标文件在公开报价后</w:t>
      </w:r>
      <w:r>
        <w:rPr>
          <w:rFonts w:hAnsi="宋体"/>
          <w:color w:val="000000"/>
          <w:sz w:val="24"/>
          <w:szCs w:val="24"/>
        </w:rPr>
        <w:t>90</w:t>
      </w:r>
      <w:r>
        <w:rPr>
          <w:rFonts w:hAnsi="宋体" w:hint="eastAsia"/>
          <w:color w:val="000000"/>
          <w:sz w:val="24"/>
          <w:szCs w:val="24"/>
        </w:rPr>
        <w:t>日内有效。</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color w:val="000000"/>
          <w:sz w:val="24"/>
          <w:szCs w:val="24"/>
        </w:rPr>
        <w:t>5</w:t>
      </w:r>
      <w:r>
        <w:rPr>
          <w:rFonts w:hAnsi="宋体" w:hint="eastAsia"/>
          <w:color w:val="000000"/>
          <w:sz w:val="24"/>
          <w:szCs w:val="24"/>
        </w:rPr>
        <w:t>、我们同意按照招标文件的要求，提供与递交投标文件有关的数据和资料。</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color w:val="000000"/>
          <w:sz w:val="24"/>
          <w:szCs w:val="24"/>
        </w:rPr>
        <w:t>6</w:t>
      </w:r>
      <w:r>
        <w:rPr>
          <w:rFonts w:hAnsi="宋体" w:hint="eastAsia"/>
          <w:color w:val="000000"/>
          <w:sz w:val="24"/>
          <w:szCs w:val="24"/>
        </w:rPr>
        <w:t>、我方愿按《中华人民共和国合同法》履行自己的全部责任。</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color w:val="000000"/>
          <w:sz w:val="24"/>
          <w:szCs w:val="24"/>
        </w:rPr>
        <w:t>7</w:t>
      </w:r>
      <w:r>
        <w:rPr>
          <w:rFonts w:hAnsi="宋体" w:hint="eastAsia"/>
          <w:color w:val="000000"/>
          <w:sz w:val="24"/>
          <w:szCs w:val="24"/>
        </w:rPr>
        <w:t>、我们理解，最低报价不是中标的唯一条件，你们有选择中标人的权利。</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color w:val="000000"/>
          <w:sz w:val="24"/>
          <w:szCs w:val="24"/>
        </w:rPr>
        <w:t>8</w:t>
      </w:r>
      <w:r>
        <w:rPr>
          <w:rFonts w:hAnsi="宋体" w:hint="eastAsia"/>
          <w:color w:val="000000"/>
          <w:sz w:val="24"/>
          <w:szCs w:val="24"/>
        </w:rPr>
        <w:t>、与本报价有关所有往来信函，应按下列地址进行：</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hint="eastAsia"/>
          <w:color w:val="000000"/>
          <w:sz w:val="24"/>
          <w:szCs w:val="24"/>
        </w:rPr>
        <w:t>地址：</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hint="eastAsia"/>
          <w:color w:val="000000"/>
          <w:sz w:val="24"/>
          <w:szCs w:val="24"/>
        </w:rPr>
        <w:t>邮政编码：</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hint="eastAsia"/>
          <w:color w:val="000000"/>
          <w:sz w:val="24"/>
          <w:szCs w:val="24"/>
        </w:rPr>
        <w:t>电话：</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hint="eastAsia"/>
          <w:color w:val="000000"/>
          <w:sz w:val="24"/>
          <w:szCs w:val="24"/>
        </w:rPr>
        <w:t>传真：</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hint="eastAsia"/>
          <w:color w:val="000000"/>
          <w:sz w:val="24"/>
          <w:szCs w:val="24"/>
        </w:rPr>
        <w:t>投标人全称：</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hint="eastAsia"/>
          <w:color w:val="000000"/>
          <w:sz w:val="24"/>
          <w:szCs w:val="24"/>
        </w:rPr>
        <w:t>公章：</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s="Times New Roman"/>
          <w:color w:val="000000"/>
          <w:sz w:val="24"/>
          <w:szCs w:val="24"/>
        </w:rPr>
      </w:pPr>
      <w:r>
        <w:rPr>
          <w:rFonts w:hAnsi="宋体" w:hint="eastAsia"/>
          <w:color w:val="000000"/>
          <w:sz w:val="24"/>
          <w:szCs w:val="24"/>
        </w:rPr>
        <w:t>法定代表人签字：</w:t>
      </w: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hAnsi="宋体"/>
          <w:color w:val="000000"/>
          <w:sz w:val="24"/>
          <w:szCs w:val="24"/>
        </w:rPr>
      </w:pP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jc w:val="right"/>
        <w:rPr>
          <w:rFonts w:hAnsi="宋体" w:cs="Times New Roman"/>
          <w:color w:val="000000"/>
          <w:sz w:val="24"/>
          <w:szCs w:val="24"/>
        </w:rPr>
      </w:pPr>
      <w:r>
        <w:rPr>
          <w:rFonts w:hAnsi="宋体" w:hint="eastAsia"/>
          <w:color w:val="000000"/>
          <w:sz w:val="24"/>
          <w:szCs w:val="24"/>
        </w:rPr>
        <w:t>年月日</w:t>
      </w:r>
    </w:p>
    <w:p w:rsidR="008F0CB4" w:rsidRDefault="00590DB1">
      <w:pPr>
        <w:pStyle w:val="af2"/>
        <w:spacing w:line="360" w:lineRule="auto"/>
        <w:outlineLvl w:val="1"/>
        <w:rPr>
          <w:rFonts w:ascii="宋体" w:hAnsi="宋体"/>
          <w:b w:val="0"/>
          <w:bCs w:val="0"/>
        </w:rPr>
      </w:pPr>
      <w:r>
        <w:rPr>
          <w:rFonts w:ascii="宋体" w:hAnsi="宋体"/>
          <w:color w:val="000000"/>
          <w:sz w:val="24"/>
          <w:szCs w:val="24"/>
        </w:rPr>
        <w:br w:type="page"/>
      </w:r>
      <w:bookmarkStart w:id="88" w:name="_Toc323129568"/>
      <w:bookmarkStart w:id="89" w:name="_Toc323130135"/>
      <w:bookmarkStart w:id="90" w:name="_Toc325620729"/>
      <w:bookmarkStart w:id="91" w:name="_Toc489879427"/>
      <w:r>
        <w:rPr>
          <w:rFonts w:ascii="宋体" w:hAnsi="宋体" w:cs="宋体" w:hint="eastAsia"/>
          <w:sz w:val="30"/>
          <w:szCs w:val="30"/>
        </w:rPr>
        <w:lastRenderedPageBreak/>
        <w:t>附件二</w:t>
      </w:r>
      <w:bookmarkEnd w:id="88"/>
      <w:bookmarkEnd w:id="89"/>
      <w:r>
        <w:rPr>
          <w:rFonts w:ascii="宋体" w:hAnsi="宋体" w:cs="宋体" w:hint="eastAsia"/>
          <w:sz w:val="30"/>
          <w:szCs w:val="30"/>
        </w:rPr>
        <w:t>：法定代表人授权委托书</w:t>
      </w:r>
      <w:bookmarkEnd w:id="90"/>
      <w:bookmarkEnd w:id="91"/>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b/>
          <w:bCs/>
          <w:sz w:val="36"/>
          <w:szCs w:val="36"/>
        </w:rPr>
      </w:pP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80"/>
        <w:jc w:val="center"/>
        <w:rPr>
          <w:rFonts w:hAnsi="宋体" w:cs="Times New Roman"/>
        </w:rPr>
      </w:pPr>
      <w:r>
        <w:rPr>
          <w:rFonts w:hAnsi="宋体" w:hint="eastAsia"/>
        </w:rPr>
        <w:t>法定代表人授权委托书</w:t>
      </w: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Ansi="宋体" w:cs="Times New Roman"/>
          <w:sz w:val="24"/>
          <w:szCs w:val="24"/>
        </w:rPr>
      </w:pPr>
    </w:p>
    <w:p w:rsidR="008F0CB4" w:rsidRDefault="00590DB1">
      <w:pPr>
        <w:pStyle w:val="a8"/>
        <w:tabs>
          <w:tab w:val="left" w:pos="382"/>
        </w:tabs>
        <w:snapToGrid w:val="0"/>
        <w:spacing w:line="360" w:lineRule="auto"/>
        <w:ind w:leftChars="90" w:left="252" w:right="284" w:firstLineChars="200" w:firstLine="480"/>
        <w:rPr>
          <w:rFonts w:hAnsi="宋体"/>
          <w:sz w:val="24"/>
          <w:szCs w:val="24"/>
        </w:rPr>
      </w:pPr>
      <w:r>
        <w:rPr>
          <w:rFonts w:hAnsi="宋体" w:hint="eastAsia"/>
          <w:sz w:val="24"/>
          <w:szCs w:val="24"/>
        </w:rPr>
        <w:t>（投标人名称）法定代表人，现授权委托（单位名称）的、（姓名、职务）为我公司全权代理人，以本公司的名义参加山东盛和招标代理有限公司组织的本次招标项目，全权处理招标过程有关的一切事务。授权代理人在本项目执行过程中所签署的一切文件，我均予以承认。</w:t>
      </w: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hAnsi="宋体" w:cs="Times New Roman"/>
          <w:sz w:val="24"/>
          <w:szCs w:val="24"/>
        </w:rPr>
      </w:pP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Ansi="宋体" w:cs="Times New Roman"/>
          <w:sz w:val="24"/>
          <w:szCs w:val="24"/>
        </w:rPr>
      </w:pPr>
      <w:r>
        <w:rPr>
          <w:rFonts w:hAnsi="宋体" w:hint="eastAsia"/>
          <w:sz w:val="24"/>
          <w:szCs w:val="24"/>
        </w:rPr>
        <w:t>特此委托。</w:t>
      </w: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jc w:val="left"/>
        <w:rPr>
          <w:rFonts w:hAnsi="宋体" w:cs="Times New Roman"/>
          <w:sz w:val="24"/>
          <w:szCs w:val="24"/>
        </w:rPr>
      </w:pP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jc w:val="left"/>
        <w:rPr>
          <w:rFonts w:hAnsi="宋体" w:cs="Times New Roman"/>
          <w:sz w:val="24"/>
          <w:szCs w:val="24"/>
        </w:rPr>
      </w:pP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695"/>
        <w:jc w:val="center"/>
        <w:rPr>
          <w:rFonts w:hAnsi="宋体" w:cs="Times New Roman"/>
          <w:sz w:val="24"/>
          <w:szCs w:val="24"/>
        </w:rPr>
      </w:pPr>
      <w:r>
        <w:rPr>
          <w:rFonts w:hAnsi="宋体" w:hint="eastAsia"/>
          <w:sz w:val="24"/>
          <w:szCs w:val="24"/>
        </w:rPr>
        <w:t>（附法定代表人、授权代理人身份证明复印件）</w:t>
      </w: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hAnsi="宋体" w:cs="Times New Roman"/>
          <w:sz w:val="24"/>
          <w:szCs w:val="24"/>
        </w:rPr>
      </w:pP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hAnsi="宋体" w:cs="Times New Roman"/>
          <w:sz w:val="24"/>
          <w:szCs w:val="24"/>
        </w:rPr>
      </w:pP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hAnsi="宋体" w:cs="Times New Roman"/>
          <w:sz w:val="24"/>
          <w:szCs w:val="24"/>
        </w:rPr>
      </w:pP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hAnsi="宋体"/>
          <w:sz w:val="24"/>
          <w:szCs w:val="24"/>
        </w:rPr>
      </w:pPr>
      <w:r>
        <w:rPr>
          <w:rFonts w:hAnsi="宋体" w:hint="eastAsia"/>
          <w:sz w:val="24"/>
          <w:szCs w:val="24"/>
        </w:rPr>
        <w:t>全权代表姓名：性别：年龄：</w:t>
      </w: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hAnsi="宋体"/>
          <w:sz w:val="24"/>
          <w:szCs w:val="24"/>
        </w:rPr>
      </w:pP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hAnsi="宋体" w:cs="Times New Roman"/>
          <w:sz w:val="24"/>
          <w:szCs w:val="24"/>
        </w:rPr>
      </w:pPr>
      <w:r>
        <w:rPr>
          <w:rFonts w:hAnsi="宋体" w:hint="eastAsia"/>
          <w:sz w:val="24"/>
          <w:szCs w:val="24"/>
        </w:rPr>
        <w:t>单位：部门：职务</w:t>
      </w: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Ansi="宋体" w:cs="Times New Roman"/>
          <w:sz w:val="24"/>
          <w:szCs w:val="24"/>
        </w:rPr>
      </w:pP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Ansi="宋体" w:cs="Times New Roman"/>
          <w:sz w:val="24"/>
          <w:szCs w:val="24"/>
        </w:rPr>
      </w:pPr>
      <w:r>
        <w:rPr>
          <w:rFonts w:hAnsi="宋体" w:hint="eastAsia"/>
          <w:sz w:val="24"/>
          <w:szCs w:val="24"/>
        </w:rPr>
        <w:t>投标人（盖章）：</w:t>
      </w: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Ansi="宋体" w:cs="Times New Roman"/>
          <w:sz w:val="24"/>
          <w:szCs w:val="24"/>
        </w:rPr>
      </w:pP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Ansi="宋体" w:cs="Times New Roman"/>
          <w:sz w:val="24"/>
          <w:szCs w:val="24"/>
        </w:rPr>
      </w:pPr>
      <w:r>
        <w:rPr>
          <w:rFonts w:hAnsi="宋体" w:hint="eastAsia"/>
          <w:sz w:val="24"/>
          <w:szCs w:val="24"/>
        </w:rPr>
        <w:t>法定代表人：（签字）：</w:t>
      </w: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Ansi="宋体" w:cs="Times New Roman"/>
          <w:sz w:val="24"/>
          <w:szCs w:val="24"/>
        </w:rPr>
      </w:pP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Ansi="宋体" w:cs="Times New Roman"/>
          <w:sz w:val="24"/>
          <w:szCs w:val="24"/>
        </w:rPr>
      </w:pPr>
      <w:r>
        <w:rPr>
          <w:rFonts w:hAnsi="宋体" w:hint="eastAsia"/>
          <w:sz w:val="24"/>
          <w:szCs w:val="24"/>
        </w:rPr>
        <w:t>日期：年月 日</w:t>
      </w:r>
      <w:bookmarkStart w:id="92" w:name="_Toc323129569"/>
      <w:bookmarkStart w:id="93" w:name="_Toc323130136"/>
      <w:bookmarkStart w:id="94" w:name="_Toc325620730"/>
    </w:p>
    <w:p w:rsidR="008F0CB4" w:rsidRDefault="008F0CB4">
      <w:pPr>
        <w:widowControl/>
        <w:jc w:val="left"/>
        <w:outlineLvl w:val="1"/>
        <w:rPr>
          <w:rFonts w:hAnsi="宋体"/>
          <w:b/>
          <w:bCs/>
          <w:sz w:val="30"/>
          <w:szCs w:val="30"/>
        </w:rPr>
      </w:pPr>
      <w:bookmarkStart w:id="95" w:name="_Toc489879428"/>
    </w:p>
    <w:p w:rsidR="008F0CB4" w:rsidRDefault="008F0CB4">
      <w:pPr>
        <w:widowControl/>
        <w:jc w:val="left"/>
        <w:outlineLvl w:val="1"/>
        <w:rPr>
          <w:rFonts w:hAnsi="宋体"/>
          <w:b/>
          <w:bCs/>
          <w:sz w:val="30"/>
          <w:szCs w:val="30"/>
        </w:rPr>
      </w:pPr>
    </w:p>
    <w:p w:rsidR="008F0CB4" w:rsidRDefault="00590DB1">
      <w:pPr>
        <w:widowControl/>
        <w:jc w:val="left"/>
        <w:outlineLvl w:val="1"/>
        <w:rPr>
          <w:rFonts w:hAnsi="宋体"/>
          <w:kern w:val="0"/>
          <w:sz w:val="24"/>
        </w:rPr>
      </w:pPr>
      <w:r>
        <w:rPr>
          <w:rFonts w:hAnsi="宋体" w:hint="eastAsia"/>
          <w:b/>
          <w:bCs/>
          <w:sz w:val="30"/>
          <w:szCs w:val="30"/>
        </w:rPr>
        <w:t>附件三   中小企业声明函</w:t>
      </w:r>
      <w:bookmarkEnd w:id="95"/>
      <w:r>
        <w:rPr>
          <w:rFonts w:hAnsi="宋体" w:hint="eastAsia"/>
          <w:b/>
          <w:bCs/>
          <w:sz w:val="30"/>
          <w:szCs w:val="30"/>
        </w:rPr>
        <w:t> </w:t>
      </w:r>
      <w:r>
        <w:rPr>
          <w:rFonts w:hAnsi="宋体"/>
          <w:kern w:val="0"/>
          <w:sz w:val="24"/>
        </w:rPr>
        <w:t> </w:t>
      </w:r>
    </w:p>
    <w:p w:rsidR="008F0CB4" w:rsidRDefault="008F0CB4">
      <w:pPr>
        <w:widowControl/>
        <w:jc w:val="center"/>
        <w:rPr>
          <w:rFonts w:hAnsi="宋体"/>
          <w:b/>
          <w:sz w:val="30"/>
          <w:szCs w:val="30"/>
        </w:rPr>
      </w:pPr>
    </w:p>
    <w:p w:rsidR="008F0CB4" w:rsidRDefault="00590DB1">
      <w:pPr>
        <w:widowControl/>
        <w:jc w:val="center"/>
        <w:rPr>
          <w:rFonts w:hAnsi="宋体"/>
          <w:sz w:val="30"/>
          <w:szCs w:val="30"/>
        </w:rPr>
      </w:pPr>
      <w:r>
        <w:rPr>
          <w:rFonts w:hAnsi="宋体" w:hint="eastAsia"/>
          <w:sz w:val="30"/>
          <w:szCs w:val="30"/>
        </w:rPr>
        <w:t>中小企业声明函</w:t>
      </w:r>
    </w:p>
    <w:p w:rsidR="008F0CB4" w:rsidRDefault="008F0CB4">
      <w:pPr>
        <w:widowControl/>
        <w:jc w:val="center"/>
        <w:rPr>
          <w:rFonts w:hAnsi="宋体"/>
          <w:b/>
          <w:sz w:val="30"/>
          <w:szCs w:val="30"/>
        </w:rPr>
      </w:pPr>
    </w:p>
    <w:p w:rsidR="008F0CB4" w:rsidRDefault="00590DB1">
      <w:pPr>
        <w:widowControl/>
        <w:spacing w:line="360" w:lineRule="auto"/>
        <w:ind w:firstLine="480"/>
        <w:jc w:val="left"/>
        <w:rPr>
          <w:rFonts w:hAnsi="宋体"/>
          <w:kern w:val="0"/>
          <w:sz w:val="24"/>
        </w:rPr>
      </w:pPr>
      <w:r>
        <w:rPr>
          <w:rFonts w:hAnsi="宋体"/>
          <w:kern w:val="0"/>
          <w:sz w:val="24"/>
        </w:rPr>
        <w:t>本公司郑重声明，根据《政府采购促进中小企业发展暂行办法》（财库〔2011〕181号）的规定，本公司为______（请填写：中型、小型、微型）企业。即，本公司同时满足以下条件： </w:t>
      </w:r>
      <w:r>
        <w:rPr>
          <w:rFonts w:hAnsi="宋体"/>
          <w:kern w:val="0"/>
          <w:sz w:val="24"/>
        </w:rPr>
        <w:br/>
        <w:t>1.根据《工业和信息化部、国家统计局、国家发展和改革委员会、财政部关于印发中小企业划型标准规定的通知》（工信部联企业〔2011〕300号）规定的划分标准，本公司为______（请填写：中型、小型、微型）企业。 </w:t>
      </w:r>
    </w:p>
    <w:p w:rsidR="008F0CB4" w:rsidRDefault="00590DB1">
      <w:pPr>
        <w:widowControl/>
        <w:spacing w:line="360" w:lineRule="auto"/>
        <w:jc w:val="left"/>
        <w:rPr>
          <w:rFonts w:hAnsi="宋体"/>
          <w:kern w:val="0"/>
          <w:sz w:val="24"/>
        </w:rPr>
      </w:pPr>
      <w:r>
        <w:rPr>
          <w:rFonts w:hAnsi="宋体"/>
          <w:kern w:val="0"/>
          <w:sz w:val="24"/>
        </w:rPr>
        <w:t>2.本公司参加______单位的______项目采购活动提供本企业制造的货物，由本企业承担工程、提供服务，或者提供其他______（请填写：中型、小型、微型）企业制造的货物。本条所称货物不包括使用大型企业注册商标的货物。  </w:t>
      </w:r>
    </w:p>
    <w:p w:rsidR="008F0CB4" w:rsidRDefault="00590DB1">
      <w:pPr>
        <w:widowControl/>
        <w:spacing w:line="360" w:lineRule="auto"/>
        <w:jc w:val="left"/>
        <w:rPr>
          <w:rFonts w:hAnsi="宋体"/>
          <w:kern w:val="0"/>
          <w:sz w:val="24"/>
        </w:rPr>
      </w:pPr>
      <w:r>
        <w:rPr>
          <w:rFonts w:hAnsi="宋体"/>
          <w:kern w:val="0"/>
          <w:sz w:val="24"/>
        </w:rPr>
        <w:t>本公司对上述声明的真实性负责。如有虚假，将依法承担相应责任。  </w:t>
      </w:r>
    </w:p>
    <w:p w:rsidR="008F0CB4" w:rsidRDefault="008F0CB4">
      <w:pPr>
        <w:widowControl/>
        <w:spacing w:line="360" w:lineRule="auto"/>
        <w:jc w:val="left"/>
        <w:rPr>
          <w:rFonts w:hAnsi="宋体"/>
          <w:kern w:val="0"/>
          <w:sz w:val="24"/>
        </w:rPr>
      </w:pPr>
    </w:p>
    <w:p w:rsidR="008F0CB4" w:rsidRDefault="008F0CB4">
      <w:pPr>
        <w:widowControl/>
        <w:spacing w:line="360" w:lineRule="auto"/>
        <w:jc w:val="left"/>
        <w:rPr>
          <w:rFonts w:hAnsi="宋体"/>
          <w:kern w:val="0"/>
          <w:sz w:val="24"/>
        </w:rPr>
      </w:pPr>
    </w:p>
    <w:p w:rsidR="008F0CB4" w:rsidRDefault="008F0CB4">
      <w:pPr>
        <w:widowControl/>
        <w:spacing w:line="360" w:lineRule="auto"/>
        <w:jc w:val="left"/>
        <w:rPr>
          <w:rFonts w:hAnsi="宋体"/>
          <w:kern w:val="0"/>
          <w:sz w:val="24"/>
        </w:rPr>
      </w:pPr>
    </w:p>
    <w:p w:rsidR="008F0CB4" w:rsidRDefault="00590DB1">
      <w:pPr>
        <w:widowControl/>
        <w:spacing w:line="360" w:lineRule="auto"/>
        <w:jc w:val="left"/>
        <w:rPr>
          <w:rFonts w:hAnsi="宋体"/>
          <w:kern w:val="0"/>
          <w:sz w:val="24"/>
        </w:rPr>
      </w:pPr>
      <w:r>
        <w:rPr>
          <w:rFonts w:hAnsi="宋体"/>
          <w:kern w:val="0"/>
          <w:sz w:val="24"/>
        </w:rPr>
        <w:t>企业名称（盖章）：</w:t>
      </w:r>
    </w:p>
    <w:p w:rsidR="008F0CB4" w:rsidRDefault="00590DB1">
      <w:pPr>
        <w:widowControl/>
        <w:spacing w:line="360" w:lineRule="auto"/>
        <w:jc w:val="left"/>
        <w:rPr>
          <w:rFonts w:hAnsi="宋体"/>
          <w:kern w:val="0"/>
          <w:sz w:val="24"/>
        </w:rPr>
      </w:pPr>
      <w:r>
        <w:rPr>
          <w:rFonts w:hAnsi="宋体"/>
          <w:kern w:val="0"/>
          <w:sz w:val="24"/>
        </w:rPr>
        <w:t> </w:t>
      </w:r>
    </w:p>
    <w:p w:rsidR="008F0CB4" w:rsidRDefault="00590DB1">
      <w:pPr>
        <w:widowControl/>
        <w:spacing w:line="360" w:lineRule="auto"/>
        <w:jc w:val="left"/>
      </w:pPr>
      <w:r>
        <w:rPr>
          <w:rFonts w:hAnsi="宋体"/>
          <w:kern w:val="0"/>
          <w:sz w:val="24"/>
        </w:rPr>
        <w:t>日 期：</w:t>
      </w:r>
    </w:p>
    <w:p w:rsidR="008F0CB4" w:rsidRDefault="008F0CB4">
      <w:pPr>
        <w:pStyle w:val="af2"/>
        <w:spacing w:line="360" w:lineRule="auto"/>
        <w:outlineLvl w:val="9"/>
        <w:rPr>
          <w:rFonts w:ascii="宋体" w:hAnsi="宋体" w:cs="宋体"/>
          <w:sz w:val="30"/>
          <w:szCs w:val="30"/>
        </w:rPr>
        <w:sectPr w:rsidR="008F0CB4" w:rsidSect="009D67F4">
          <w:headerReference w:type="default" r:id="rId9"/>
          <w:footerReference w:type="default" r:id="rId10"/>
          <w:pgSz w:w="11907" w:h="16840"/>
          <w:pgMar w:top="1418" w:right="1418" w:bottom="993" w:left="1622" w:header="851" w:footer="851" w:gutter="0"/>
          <w:cols w:space="720"/>
          <w:docGrid w:linePitch="381" w:charSpace="-3931"/>
        </w:sectPr>
      </w:pPr>
    </w:p>
    <w:p w:rsidR="008F0CB4" w:rsidRDefault="00590DB1">
      <w:pPr>
        <w:pStyle w:val="af2"/>
        <w:spacing w:line="360" w:lineRule="auto"/>
        <w:outlineLvl w:val="1"/>
        <w:rPr>
          <w:rFonts w:ascii="宋体" w:hAnsi="宋体" w:cs="宋体"/>
          <w:sz w:val="30"/>
          <w:szCs w:val="30"/>
        </w:rPr>
      </w:pPr>
      <w:bookmarkStart w:id="96" w:name="_Toc489879429"/>
      <w:r>
        <w:rPr>
          <w:rFonts w:ascii="宋体" w:hAnsi="宋体" w:cs="宋体" w:hint="eastAsia"/>
          <w:sz w:val="30"/>
          <w:szCs w:val="30"/>
        </w:rPr>
        <w:lastRenderedPageBreak/>
        <w:t>附件</w:t>
      </w:r>
      <w:bookmarkEnd w:id="92"/>
      <w:bookmarkEnd w:id="93"/>
      <w:r>
        <w:rPr>
          <w:rFonts w:ascii="宋体" w:hAnsi="宋体" w:cs="宋体" w:hint="eastAsia"/>
          <w:sz w:val="30"/>
          <w:szCs w:val="30"/>
        </w:rPr>
        <w:t>四：报价一览表</w:t>
      </w:r>
      <w:bookmarkEnd w:id="94"/>
      <w:bookmarkEnd w:id="96"/>
    </w:p>
    <w:p w:rsidR="008F0CB4" w:rsidRDefault="008F0CB4">
      <w:pPr>
        <w:pStyle w:val="a8"/>
        <w:spacing w:line="360" w:lineRule="auto"/>
        <w:jc w:val="center"/>
        <w:rPr>
          <w:rFonts w:hAnsi="宋体"/>
          <w:b/>
          <w:bCs/>
        </w:rPr>
      </w:pPr>
    </w:p>
    <w:p w:rsidR="008F0CB4" w:rsidRDefault="00590DB1">
      <w:pPr>
        <w:pStyle w:val="a8"/>
        <w:spacing w:line="360" w:lineRule="auto"/>
        <w:jc w:val="center"/>
        <w:rPr>
          <w:rFonts w:hAnsi="宋体"/>
        </w:rPr>
      </w:pPr>
      <w:r>
        <w:rPr>
          <w:rFonts w:hAnsi="宋体" w:hint="eastAsia"/>
        </w:rPr>
        <w:t>报价一览表</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sz w:val="24"/>
          <w:szCs w:val="24"/>
          <w:u w:val="single"/>
        </w:rPr>
      </w:pPr>
      <w:r>
        <w:rPr>
          <w:rFonts w:hAnsi="宋体" w:hint="eastAsia"/>
          <w:sz w:val="24"/>
          <w:szCs w:val="24"/>
        </w:rPr>
        <w:t>项目编号：</w:t>
      </w:r>
      <w:r>
        <w:rPr>
          <w:rFonts w:hAnsi="宋体"/>
          <w:sz w:val="24"/>
          <w:szCs w:val="24"/>
          <w:u w:val="single"/>
        </w:rPr>
        <w:t>SHZB2017-578</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sz w:val="24"/>
          <w:szCs w:val="24"/>
        </w:rPr>
      </w:pPr>
      <w:r>
        <w:rPr>
          <w:rFonts w:hAnsi="宋体" w:hint="eastAsia"/>
          <w:sz w:val="24"/>
          <w:szCs w:val="24"/>
        </w:rPr>
        <w:t>投标人名称（公章）：法定代表人或授权代理人签字：</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jc w:val="right"/>
        <w:rPr>
          <w:rFonts w:hAnsi="宋体"/>
          <w:sz w:val="24"/>
          <w:szCs w:val="24"/>
          <w:u w:val="single"/>
        </w:rPr>
      </w:pPr>
      <w:r>
        <w:rPr>
          <w:rFonts w:hAnsi="宋体" w:hint="eastAsia"/>
          <w:sz w:val="24"/>
          <w:szCs w:val="24"/>
        </w:rPr>
        <w:t>单位：元</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1270"/>
        <w:gridCol w:w="1355"/>
        <w:gridCol w:w="1306"/>
        <w:gridCol w:w="607"/>
        <w:gridCol w:w="1026"/>
        <w:gridCol w:w="979"/>
        <w:gridCol w:w="1057"/>
        <w:gridCol w:w="928"/>
      </w:tblGrid>
      <w:tr w:rsidR="008F0CB4">
        <w:trPr>
          <w:trHeight w:val="539"/>
        </w:trPr>
        <w:tc>
          <w:tcPr>
            <w:tcW w:w="555" w:type="dxa"/>
          </w:tcPr>
          <w:p w:rsidR="008F0CB4" w:rsidRDefault="00590DB1">
            <w:pPr>
              <w:jc w:val="center"/>
              <w:rPr>
                <w:bCs/>
                <w:sz w:val="24"/>
                <w:szCs w:val="24"/>
              </w:rPr>
            </w:pPr>
            <w:r>
              <w:rPr>
                <w:rFonts w:hint="eastAsia"/>
                <w:bCs/>
                <w:sz w:val="24"/>
                <w:szCs w:val="24"/>
              </w:rPr>
              <w:t>序号</w:t>
            </w:r>
          </w:p>
        </w:tc>
        <w:tc>
          <w:tcPr>
            <w:tcW w:w="1270" w:type="dxa"/>
          </w:tcPr>
          <w:p w:rsidR="008F0CB4" w:rsidRDefault="00590DB1">
            <w:pPr>
              <w:jc w:val="center"/>
              <w:rPr>
                <w:bCs/>
                <w:sz w:val="24"/>
                <w:szCs w:val="24"/>
              </w:rPr>
            </w:pPr>
            <w:r>
              <w:rPr>
                <w:rFonts w:hint="eastAsia"/>
                <w:bCs/>
                <w:sz w:val="24"/>
                <w:szCs w:val="24"/>
              </w:rPr>
              <w:t>设备名称</w:t>
            </w:r>
          </w:p>
        </w:tc>
        <w:tc>
          <w:tcPr>
            <w:tcW w:w="1355" w:type="dxa"/>
          </w:tcPr>
          <w:p w:rsidR="008F0CB4" w:rsidRDefault="00590DB1">
            <w:pPr>
              <w:jc w:val="center"/>
              <w:rPr>
                <w:bCs/>
                <w:sz w:val="24"/>
                <w:szCs w:val="24"/>
              </w:rPr>
            </w:pPr>
            <w:r>
              <w:rPr>
                <w:rFonts w:hint="eastAsia"/>
                <w:bCs/>
                <w:sz w:val="24"/>
                <w:szCs w:val="24"/>
              </w:rPr>
              <w:t>生产厂家</w:t>
            </w:r>
          </w:p>
        </w:tc>
        <w:tc>
          <w:tcPr>
            <w:tcW w:w="1306" w:type="dxa"/>
          </w:tcPr>
          <w:p w:rsidR="008F0CB4" w:rsidRDefault="00590DB1">
            <w:pPr>
              <w:jc w:val="center"/>
              <w:rPr>
                <w:bCs/>
                <w:sz w:val="24"/>
                <w:szCs w:val="24"/>
              </w:rPr>
            </w:pPr>
            <w:r>
              <w:rPr>
                <w:rFonts w:hint="eastAsia"/>
                <w:bCs/>
                <w:sz w:val="24"/>
                <w:szCs w:val="24"/>
              </w:rPr>
              <w:t>品牌型号</w:t>
            </w:r>
          </w:p>
        </w:tc>
        <w:tc>
          <w:tcPr>
            <w:tcW w:w="607" w:type="dxa"/>
          </w:tcPr>
          <w:p w:rsidR="008F0CB4" w:rsidRDefault="00590DB1">
            <w:pPr>
              <w:jc w:val="center"/>
              <w:rPr>
                <w:bCs/>
                <w:sz w:val="24"/>
                <w:szCs w:val="24"/>
              </w:rPr>
            </w:pPr>
            <w:r>
              <w:rPr>
                <w:rFonts w:hint="eastAsia"/>
                <w:bCs/>
                <w:sz w:val="24"/>
                <w:szCs w:val="24"/>
              </w:rPr>
              <w:t>数量</w:t>
            </w:r>
          </w:p>
        </w:tc>
        <w:tc>
          <w:tcPr>
            <w:tcW w:w="1026" w:type="dxa"/>
          </w:tcPr>
          <w:p w:rsidR="008F0CB4" w:rsidRDefault="00590DB1">
            <w:pPr>
              <w:jc w:val="center"/>
              <w:rPr>
                <w:bCs/>
                <w:sz w:val="24"/>
                <w:szCs w:val="24"/>
              </w:rPr>
            </w:pPr>
            <w:r>
              <w:rPr>
                <w:rFonts w:hint="eastAsia"/>
                <w:bCs/>
                <w:sz w:val="24"/>
                <w:szCs w:val="24"/>
              </w:rPr>
              <w:t>单价</w:t>
            </w:r>
          </w:p>
        </w:tc>
        <w:tc>
          <w:tcPr>
            <w:tcW w:w="979" w:type="dxa"/>
          </w:tcPr>
          <w:p w:rsidR="008F0CB4" w:rsidRDefault="00590DB1">
            <w:pPr>
              <w:jc w:val="center"/>
              <w:rPr>
                <w:bCs/>
                <w:sz w:val="24"/>
                <w:szCs w:val="24"/>
              </w:rPr>
            </w:pPr>
            <w:r>
              <w:rPr>
                <w:rFonts w:hint="eastAsia"/>
                <w:bCs/>
                <w:sz w:val="24"/>
                <w:szCs w:val="24"/>
              </w:rPr>
              <w:t>总价</w:t>
            </w:r>
          </w:p>
        </w:tc>
        <w:tc>
          <w:tcPr>
            <w:tcW w:w="1057" w:type="dxa"/>
          </w:tcPr>
          <w:p w:rsidR="008F0CB4" w:rsidRDefault="00590DB1">
            <w:pPr>
              <w:jc w:val="center"/>
              <w:rPr>
                <w:bCs/>
                <w:sz w:val="24"/>
                <w:szCs w:val="24"/>
              </w:rPr>
            </w:pPr>
            <w:r>
              <w:rPr>
                <w:rFonts w:hint="eastAsia"/>
                <w:bCs/>
                <w:sz w:val="24"/>
                <w:szCs w:val="24"/>
              </w:rPr>
              <w:t>到货期</w:t>
            </w:r>
          </w:p>
        </w:tc>
        <w:tc>
          <w:tcPr>
            <w:tcW w:w="928" w:type="dxa"/>
          </w:tcPr>
          <w:p w:rsidR="008F0CB4" w:rsidRDefault="00590DB1">
            <w:pPr>
              <w:jc w:val="center"/>
              <w:rPr>
                <w:bCs/>
                <w:sz w:val="24"/>
                <w:szCs w:val="24"/>
              </w:rPr>
            </w:pPr>
            <w:r>
              <w:rPr>
                <w:rFonts w:hint="eastAsia"/>
                <w:bCs/>
                <w:sz w:val="24"/>
                <w:szCs w:val="24"/>
              </w:rPr>
              <w:t>质保期</w:t>
            </w:r>
          </w:p>
        </w:tc>
      </w:tr>
      <w:tr w:rsidR="008F0CB4">
        <w:tc>
          <w:tcPr>
            <w:tcW w:w="555" w:type="dxa"/>
          </w:tcPr>
          <w:p w:rsidR="008F0CB4" w:rsidRDefault="00590DB1">
            <w:pPr>
              <w:jc w:val="center"/>
              <w:rPr>
                <w:sz w:val="24"/>
                <w:szCs w:val="24"/>
              </w:rPr>
            </w:pPr>
            <w:r>
              <w:rPr>
                <w:rFonts w:hint="eastAsia"/>
                <w:sz w:val="24"/>
                <w:szCs w:val="24"/>
              </w:rPr>
              <w:t>1</w:t>
            </w:r>
          </w:p>
        </w:tc>
        <w:tc>
          <w:tcPr>
            <w:tcW w:w="1270" w:type="dxa"/>
          </w:tcPr>
          <w:p w:rsidR="008F0CB4" w:rsidRDefault="008F0CB4">
            <w:pPr>
              <w:rPr>
                <w:sz w:val="24"/>
                <w:szCs w:val="24"/>
              </w:rPr>
            </w:pPr>
          </w:p>
        </w:tc>
        <w:tc>
          <w:tcPr>
            <w:tcW w:w="1355" w:type="dxa"/>
          </w:tcPr>
          <w:p w:rsidR="008F0CB4" w:rsidRDefault="008F0CB4">
            <w:pPr>
              <w:rPr>
                <w:sz w:val="24"/>
                <w:szCs w:val="24"/>
              </w:rPr>
            </w:pPr>
          </w:p>
        </w:tc>
        <w:tc>
          <w:tcPr>
            <w:tcW w:w="1306" w:type="dxa"/>
          </w:tcPr>
          <w:p w:rsidR="008F0CB4" w:rsidRDefault="008F0CB4">
            <w:pPr>
              <w:rPr>
                <w:sz w:val="24"/>
                <w:szCs w:val="24"/>
              </w:rPr>
            </w:pPr>
          </w:p>
        </w:tc>
        <w:tc>
          <w:tcPr>
            <w:tcW w:w="607" w:type="dxa"/>
          </w:tcPr>
          <w:p w:rsidR="008F0CB4" w:rsidRDefault="008F0CB4">
            <w:pPr>
              <w:rPr>
                <w:sz w:val="24"/>
                <w:szCs w:val="24"/>
              </w:rPr>
            </w:pPr>
          </w:p>
        </w:tc>
        <w:tc>
          <w:tcPr>
            <w:tcW w:w="1026" w:type="dxa"/>
          </w:tcPr>
          <w:p w:rsidR="008F0CB4" w:rsidRDefault="008F0CB4">
            <w:pPr>
              <w:rPr>
                <w:sz w:val="24"/>
                <w:szCs w:val="24"/>
              </w:rPr>
            </w:pPr>
          </w:p>
        </w:tc>
        <w:tc>
          <w:tcPr>
            <w:tcW w:w="979" w:type="dxa"/>
          </w:tcPr>
          <w:p w:rsidR="008F0CB4" w:rsidRDefault="008F0CB4">
            <w:pPr>
              <w:rPr>
                <w:sz w:val="24"/>
                <w:szCs w:val="24"/>
              </w:rPr>
            </w:pPr>
          </w:p>
        </w:tc>
        <w:tc>
          <w:tcPr>
            <w:tcW w:w="1057" w:type="dxa"/>
          </w:tcPr>
          <w:p w:rsidR="008F0CB4" w:rsidRDefault="008F0CB4">
            <w:pPr>
              <w:rPr>
                <w:sz w:val="24"/>
                <w:szCs w:val="24"/>
              </w:rPr>
            </w:pPr>
          </w:p>
        </w:tc>
        <w:tc>
          <w:tcPr>
            <w:tcW w:w="928" w:type="dxa"/>
          </w:tcPr>
          <w:p w:rsidR="008F0CB4" w:rsidRDefault="008F0CB4">
            <w:pPr>
              <w:rPr>
                <w:sz w:val="24"/>
                <w:szCs w:val="24"/>
              </w:rPr>
            </w:pPr>
          </w:p>
        </w:tc>
      </w:tr>
      <w:tr w:rsidR="008F0CB4">
        <w:tc>
          <w:tcPr>
            <w:tcW w:w="555" w:type="dxa"/>
          </w:tcPr>
          <w:p w:rsidR="008F0CB4" w:rsidRDefault="00590DB1">
            <w:pPr>
              <w:jc w:val="center"/>
              <w:rPr>
                <w:sz w:val="24"/>
                <w:szCs w:val="24"/>
              </w:rPr>
            </w:pPr>
            <w:r>
              <w:rPr>
                <w:rFonts w:hint="eastAsia"/>
                <w:sz w:val="24"/>
                <w:szCs w:val="24"/>
              </w:rPr>
              <w:t>2</w:t>
            </w:r>
          </w:p>
        </w:tc>
        <w:tc>
          <w:tcPr>
            <w:tcW w:w="1270" w:type="dxa"/>
          </w:tcPr>
          <w:p w:rsidR="008F0CB4" w:rsidRDefault="008F0CB4">
            <w:pPr>
              <w:rPr>
                <w:sz w:val="24"/>
                <w:szCs w:val="24"/>
              </w:rPr>
            </w:pPr>
          </w:p>
        </w:tc>
        <w:tc>
          <w:tcPr>
            <w:tcW w:w="1355" w:type="dxa"/>
          </w:tcPr>
          <w:p w:rsidR="008F0CB4" w:rsidRDefault="008F0CB4">
            <w:pPr>
              <w:rPr>
                <w:sz w:val="24"/>
                <w:szCs w:val="24"/>
              </w:rPr>
            </w:pPr>
          </w:p>
        </w:tc>
        <w:tc>
          <w:tcPr>
            <w:tcW w:w="1306" w:type="dxa"/>
          </w:tcPr>
          <w:p w:rsidR="008F0CB4" w:rsidRDefault="008F0CB4">
            <w:pPr>
              <w:rPr>
                <w:sz w:val="24"/>
                <w:szCs w:val="24"/>
              </w:rPr>
            </w:pPr>
          </w:p>
        </w:tc>
        <w:tc>
          <w:tcPr>
            <w:tcW w:w="607" w:type="dxa"/>
          </w:tcPr>
          <w:p w:rsidR="008F0CB4" w:rsidRDefault="008F0CB4">
            <w:pPr>
              <w:rPr>
                <w:sz w:val="24"/>
                <w:szCs w:val="24"/>
              </w:rPr>
            </w:pPr>
          </w:p>
        </w:tc>
        <w:tc>
          <w:tcPr>
            <w:tcW w:w="1026" w:type="dxa"/>
          </w:tcPr>
          <w:p w:rsidR="008F0CB4" w:rsidRDefault="008F0CB4">
            <w:pPr>
              <w:rPr>
                <w:sz w:val="24"/>
                <w:szCs w:val="24"/>
              </w:rPr>
            </w:pPr>
          </w:p>
        </w:tc>
        <w:tc>
          <w:tcPr>
            <w:tcW w:w="979" w:type="dxa"/>
          </w:tcPr>
          <w:p w:rsidR="008F0CB4" w:rsidRDefault="008F0CB4">
            <w:pPr>
              <w:rPr>
                <w:sz w:val="24"/>
                <w:szCs w:val="24"/>
              </w:rPr>
            </w:pPr>
          </w:p>
        </w:tc>
        <w:tc>
          <w:tcPr>
            <w:tcW w:w="1057" w:type="dxa"/>
          </w:tcPr>
          <w:p w:rsidR="008F0CB4" w:rsidRDefault="008F0CB4">
            <w:pPr>
              <w:rPr>
                <w:sz w:val="24"/>
                <w:szCs w:val="24"/>
              </w:rPr>
            </w:pPr>
          </w:p>
        </w:tc>
        <w:tc>
          <w:tcPr>
            <w:tcW w:w="928" w:type="dxa"/>
          </w:tcPr>
          <w:p w:rsidR="008F0CB4" w:rsidRDefault="008F0CB4">
            <w:pPr>
              <w:rPr>
                <w:sz w:val="24"/>
                <w:szCs w:val="24"/>
              </w:rPr>
            </w:pPr>
          </w:p>
        </w:tc>
      </w:tr>
      <w:tr w:rsidR="008F0CB4">
        <w:trPr>
          <w:trHeight w:val="795"/>
        </w:trPr>
        <w:tc>
          <w:tcPr>
            <w:tcW w:w="555" w:type="dxa"/>
            <w:vMerge w:val="restart"/>
            <w:vAlign w:val="center"/>
          </w:tcPr>
          <w:p w:rsidR="008F0CB4" w:rsidRDefault="00590DB1">
            <w:pPr>
              <w:spacing w:line="400" w:lineRule="exact"/>
              <w:jc w:val="center"/>
              <w:rPr>
                <w:bCs/>
                <w:sz w:val="24"/>
                <w:szCs w:val="24"/>
              </w:rPr>
            </w:pPr>
            <w:r>
              <w:rPr>
                <w:rFonts w:hint="eastAsia"/>
                <w:bCs/>
                <w:sz w:val="24"/>
                <w:szCs w:val="24"/>
              </w:rPr>
              <w:t>合计</w:t>
            </w:r>
          </w:p>
          <w:p w:rsidR="008F0CB4" w:rsidRDefault="00590DB1">
            <w:pPr>
              <w:spacing w:line="400" w:lineRule="exact"/>
              <w:jc w:val="center"/>
              <w:rPr>
                <w:bCs/>
                <w:sz w:val="24"/>
                <w:szCs w:val="24"/>
              </w:rPr>
            </w:pPr>
            <w:r>
              <w:rPr>
                <w:rFonts w:hint="eastAsia"/>
                <w:bCs/>
                <w:sz w:val="24"/>
                <w:szCs w:val="24"/>
              </w:rPr>
              <w:t>金额</w:t>
            </w:r>
          </w:p>
        </w:tc>
        <w:tc>
          <w:tcPr>
            <w:tcW w:w="1270" w:type="dxa"/>
            <w:vAlign w:val="center"/>
          </w:tcPr>
          <w:p w:rsidR="008F0CB4" w:rsidRDefault="00590DB1">
            <w:pPr>
              <w:jc w:val="center"/>
              <w:rPr>
                <w:bCs/>
                <w:sz w:val="24"/>
                <w:szCs w:val="24"/>
              </w:rPr>
            </w:pPr>
            <w:r>
              <w:rPr>
                <w:rFonts w:hint="eastAsia"/>
                <w:bCs/>
                <w:sz w:val="24"/>
                <w:szCs w:val="24"/>
              </w:rPr>
              <w:t>小写</w:t>
            </w:r>
          </w:p>
        </w:tc>
        <w:tc>
          <w:tcPr>
            <w:tcW w:w="7258" w:type="dxa"/>
            <w:gridSpan w:val="7"/>
          </w:tcPr>
          <w:p w:rsidR="008F0CB4" w:rsidRDefault="008F0CB4">
            <w:pPr>
              <w:rPr>
                <w:sz w:val="24"/>
                <w:szCs w:val="24"/>
              </w:rPr>
            </w:pPr>
          </w:p>
        </w:tc>
      </w:tr>
      <w:tr w:rsidR="008F0CB4">
        <w:trPr>
          <w:trHeight w:val="795"/>
        </w:trPr>
        <w:tc>
          <w:tcPr>
            <w:tcW w:w="555" w:type="dxa"/>
            <w:vMerge/>
          </w:tcPr>
          <w:p w:rsidR="008F0CB4" w:rsidRDefault="008F0CB4">
            <w:pPr>
              <w:jc w:val="center"/>
              <w:rPr>
                <w:bCs/>
                <w:sz w:val="24"/>
                <w:szCs w:val="24"/>
              </w:rPr>
            </w:pPr>
          </w:p>
        </w:tc>
        <w:tc>
          <w:tcPr>
            <w:tcW w:w="1270" w:type="dxa"/>
            <w:vAlign w:val="center"/>
          </w:tcPr>
          <w:p w:rsidR="008F0CB4" w:rsidRDefault="00590DB1">
            <w:pPr>
              <w:jc w:val="center"/>
              <w:rPr>
                <w:bCs/>
                <w:sz w:val="24"/>
                <w:szCs w:val="24"/>
              </w:rPr>
            </w:pPr>
            <w:r>
              <w:rPr>
                <w:rFonts w:hint="eastAsia"/>
                <w:bCs/>
                <w:sz w:val="24"/>
                <w:szCs w:val="24"/>
              </w:rPr>
              <w:t>大写</w:t>
            </w:r>
          </w:p>
        </w:tc>
        <w:tc>
          <w:tcPr>
            <w:tcW w:w="7258" w:type="dxa"/>
            <w:gridSpan w:val="7"/>
          </w:tcPr>
          <w:p w:rsidR="008F0CB4" w:rsidRDefault="008F0CB4">
            <w:pPr>
              <w:rPr>
                <w:sz w:val="24"/>
                <w:szCs w:val="24"/>
              </w:rPr>
            </w:pPr>
          </w:p>
        </w:tc>
      </w:tr>
    </w:tbl>
    <w:p w:rsidR="008F0CB4" w:rsidRDefault="008F0CB4">
      <w:pPr>
        <w:spacing w:line="360" w:lineRule="auto"/>
        <w:ind w:firstLineChars="200" w:firstLine="480"/>
        <w:rPr>
          <w:rFonts w:hAnsi="宋体" w:cs="Times New Roman"/>
          <w:sz w:val="24"/>
          <w:szCs w:val="24"/>
        </w:rPr>
      </w:pPr>
    </w:p>
    <w:p w:rsidR="008F0CB4" w:rsidRDefault="00590DB1">
      <w:pPr>
        <w:spacing w:line="360" w:lineRule="auto"/>
        <w:ind w:firstLineChars="200" w:firstLine="480"/>
        <w:rPr>
          <w:rFonts w:hAnsi="宋体" w:cs="Times New Roman"/>
          <w:sz w:val="24"/>
          <w:szCs w:val="24"/>
        </w:rPr>
      </w:pPr>
      <w:r>
        <w:rPr>
          <w:rFonts w:hAnsi="宋体" w:hint="eastAsia"/>
          <w:sz w:val="24"/>
          <w:szCs w:val="24"/>
        </w:rPr>
        <w:t>注：投标人必须另外单独密封一套“报价一览表”，“报价一览表”要求报价单独打印一份本表并盖章（提供原件），一起密封到同一个信封里，现场与投标文件同时提交。在封面加盖单位公章并注明报价一览表、项目名称、投标人名称。</w:t>
      </w:r>
    </w:p>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hAnsi="宋体"/>
        </w:rPr>
      </w:pP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jc w:val="right"/>
        <w:rPr>
          <w:rFonts w:hAnsi="宋体" w:cs="Times New Roman"/>
          <w:color w:val="000000"/>
          <w:sz w:val="24"/>
          <w:szCs w:val="24"/>
        </w:rPr>
      </w:pPr>
      <w:r>
        <w:rPr>
          <w:rFonts w:hAnsi="宋体" w:hint="eastAsia"/>
          <w:color w:val="000000"/>
          <w:sz w:val="24"/>
          <w:szCs w:val="24"/>
        </w:rPr>
        <w:t>年月日</w:t>
      </w:r>
    </w:p>
    <w:p w:rsidR="008F0CB4" w:rsidRDefault="00590DB1">
      <w:pPr>
        <w:pStyle w:val="af2"/>
        <w:spacing w:line="360" w:lineRule="auto"/>
        <w:outlineLvl w:val="1"/>
        <w:rPr>
          <w:rFonts w:ascii="宋体" w:hAnsi="宋体"/>
          <w:sz w:val="24"/>
          <w:szCs w:val="24"/>
        </w:rPr>
      </w:pPr>
      <w:r>
        <w:rPr>
          <w:rFonts w:ascii="宋体" w:hAnsi="宋体"/>
          <w:color w:val="000000"/>
          <w:sz w:val="24"/>
          <w:szCs w:val="24"/>
        </w:rPr>
        <w:br w:type="page"/>
      </w:r>
      <w:bookmarkStart w:id="97" w:name="_Toc323129570"/>
      <w:bookmarkStart w:id="98" w:name="_Toc323130137"/>
      <w:bookmarkStart w:id="99" w:name="_Toc325620731"/>
      <w:bookmarkStart w:id="100" w:name="_Toc489879430"/>
      <w:r>
        <w:rPr>
          <w:rFonts w:ascii="宋体" w:hAnsi="宋体" w:cs="宋体" w:hint="eastAsia"/>
          <w:sz w:val="30"/>
          <w:szCs w:val="30"/>
        </w:rPr>
        <w:lastRenderedPageBreak/>
        <w:t>附件</w:t>
      </w:r>
      <w:bookmarkEnd w:id="97"/>
      <w:bookmarkEnd w:id="98"/>
      <w:r>
        <w:rPr>
          <w:rFonts w:ascii="宋体" w:hAnsi="宋体" w:cs="宋体" w:hint="eastAsia"/>
          <w:sz w:val="30"/>
          <w:szCs w:val="30"/>
        </w:rPr>
        <w:t>五：报价明细表</w:t>
      </w:r>
      <w:bookmarkEnd w:id="99"/>
      <w:bookmarkEnd w:id="100"/>
    </w:p>
    <w:p w:rsidR="008F0CB4" w:rsidRDefault="00590DB1">
      <w:pPr>
        <w:pStyle w:val="a6"/>
        <w:spacing w:before="0" w:after="0" w:line="360" w:lineRule="auto"/>
        <w:ind w:rightChars="135" w:right="378"/>
        <w:jc w:val="center"/>
        <w:rPr>
          <w:rFonts w:ascii="宋体" w:eastAsia="宋体" w:hAnsi="宋体" w:cs="Times New Roman"/>
          <w:sz w:val="28"/>
          <w:szCs w:val="28"/>
        </w:rPr>
      </w:pPr>
      <w:r>
        <w:rPr>
          <w:rFonts w:ascii="宋体" w:eastAsia="宋体" w:hAnsi="宋体" w:cs="宋体" w:hint="eastAsia"/>
          <w:sz w:val="28"/>
          <w:szCs w:val="28"/>
        </w:rPr>
        <w:t>报价明细表</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sz w:val="24"/>
          <w:szCs w:val="24"/>
          <w:u w:val="single"/>
        </w:rPr>
      </w:pPr>
      <w:r>
        <w:rPr>
          <w:rFonts w:hAnsi="宋体" w:hint="eastAsia"/>
          <w:sz w:val="24"/>
          <w:szCs w:val="24"/>
        </w:rPr>
        <w:t>项目编号：</w:t>
      </w:r>
      <w:r>
        <w:rPr>
          <w:rFonts w:hAnsi="宋体"/>
          <w:sz w:val="24"/>
          <w:szCs w:val="24"/>
          <w:u w:val="single"/>
        </w:rPr>
        <w:t>SHZB2017-578</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sz w:val="24"/>
          <w:szCs w:val="24"/>
          <w:u w:val="single"/>
        </w:rPr>
      </w:pPr>
      <w:r>
        <w:rPr>
          <w:rFonts w:hAnsi="宋体" w:hint="eastAsia"/>
          <w:sz w:val="24"/>
          <w:szCs w:val="24"/>
        </w:rPr>
        <w:t>投标人名称（公章）：法定代授权代理人签字：</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right"/>
        <w:rPr>
          <w:rFonts w:hAnsi="宋体"/>
          <w:sz w:val="24"/>
          <w:szCs w:val="24"/>
        </w:rPr>
      </w:pPr>
      <w:r>
        <w:rPr>
          <w:rFonts w:hAnsi="宋体" w:hint="eastAsia"/>
          <w:sz w:val="24"/>
          <w:szCs w:val="24"/>
        </w:rPr>
        <w:t xml:space="preserve">                                                         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1305"/>
        <w:gridCol w:w="783"/>
        <w:gridCol w:w="783"/>
        <w:gridCol w:w="2349"/>
        <w:gridCol w:w="783"/>
        <w:gridCol w:w="797"/>
        <w:gridCol w:w="900"/>
        <w:gridCol w:w="720"/>
        <w:gridCol w:w="715"/>
      </w:tblGrid>
      <w:tr w:rsidR="008F0CB4">
        <w:trPr>
          <w:cantSplit/>
          <w:trHeight w:val="970"/>
          <w:jc w:val="center"/>
        </w:trPr>
        <w:tc>
          <w:tcPr>
            <w:tcW w:w="651" w:type="dxa"/>
            <w:tcBorders>
              <w:bottom w:val="single" w:sz="4" w:space="0" w:color="auto"/>
            </w:tcBorders>
            <w:vAlign w:val="center"/>
          </w:tcPr>
          <w:p w:rsidR="008F0CB4" w:rsidRDefault="00590DB1">
            <w:pPr>
              <w:tabs>
                <w:tab w:val="left" w:pos="1337"/>
              </w:tabs>
              <w:spacing w:line="360" w:lineRule="auto"/>
              <w:ind w:left="-42" w:right="-42"/>
              <w:jc w:val="center"/>
              <w:rPr>
                <w:rFonts w:hAnsi="宋体"/>
                <w:bCs/>
                <w:sz w:val="24"/>
              </w:rPr>
            </w:pPr>
            <w:r>
              <w:rPr>
                <w:rFonts w:hAnsi="宋体" w:hint="eastAsia"/>
                <w:bCs/>
                <w:sz w:val="24"/>
              </w:rPr>
              <w:t>序号</w:t>
            </w:r>
          </w:p>
        </w:tc>
        <w:tc>
          <w:tcPr>
            <w:tcW w:w="1305" w:type="dxa"/>
            <w:tcBorders>
              <w:bottom w:val="single" w:sz="4" w:space="0" w:color="auto"/>
            </w:tcBorders>
            <w:vAlign w:val="center"/>
          </w:tcPr>
          <w:p w:rsidR="008F0CB4" w:rsidRDefault="00590DB1">
            <w:pPr>
              <w:tabs>
                <w:tab w:val="left" w:pos="1337"/>
              </w:tabs>
              <w:spacing w:line="360" w:lineRule="auto"/>
              <w:jc w:val="center"/>
              <w:rPr>
                <w:rFonts w:hAnsi="宋体"/>
                <w:bCs/>
                <w:sz w:val="24"/>
              </w:rPr>
            </w:pPr>
            <w:r>
              <w:rPr>
                <w:rFonts w:hAnsi="宋体" w:hint="eastAsia"/>
                <w:bCs/>
                <w:sz w:val="24"/>
              </w:rPr>
              <w:t>货物名称</w:t>
            </w:r>
          </w:p>
        </w:tc>
        <w:tc>
          <w:tcPr>
            <w:tcW w:w="783" w:type="dxa"/>
            <w:tcBorders>
              <w:bottom w:val="single" w:sz="4" w:space="0" w:color="auto"/>
            </w:tcBorders>
            <w:vAlign w:val="center"/>
          </w:tcPr>
          <w:p w:rsidR="008F0CB4" w:rsidRDefault="00590DB1">
            <w:pPr>
              <w:spacing w:line="360" w:lineRule="auto"/>
              <w:jc w:val="center"/>
              <w:rPr>
                <w:rFonts w:hAnsi="宋体"/>
                <w:bCs/>
                <w:sz w:val="24"/>
              </w:rPr>
            </w:pPr>
            <w:r>
              <w:rPr>
                <w:rFonts w:hAnsi="宋体" w:hint="eastAsia"/>
                <w:bCs/>
                <w:sz w:val="24"/>
              </w:rPr>
              <w:t>品牌型号</w:t>
            </w:r>
          </w:p>
        </w:tc>
        <w:tc>
          <w:tcPr>
            <w:tcW w:w="783" w:type="dxa"/>
            <w:vAlign w:val="center"/>
          </w:tcPr>
          <w:p w:rsidR="008F0CB4" w:rsidRDefault="00590DB1">
            <w:pPr>
              <w:spacing w:line="360" w:lineRule="auto"/>
              <w:jc w:val="center"/>
              <w:rPr>
                <w:rFonts w:hAnsi="宋体"/>
                <w:bCs/>
                <w:sz w:val="24"/>
              </w:rPr>
            </w:pPr>
            <w:r>
              <w:rPr>
                <w:rFonts w:hAnsi="宋体" w:hint="eastAsia"/>
                <w:bCs/>
                <w:sz w:val="24"/>
              </w:rPr>
              <w:t>产地</w:t>
            </w:r>
          </w:p>
        </w:tc>
        <w:tc>
          <w:tcPr>
            <w:tcW w:w="2349" w:type="dxa"/>
            <w:vAlign w:val="center"/>
          </w:tcPr>
          <w:p w:rsidR="008F0CB4" w:rsidRDefault="00590DB1">
            <w:pPr>
              <w:spacing w:line="360" w:lineRule="auto"/>
              <w:jc w:val="center"/>
              <w:rPr>
                <w:rFonts w:hAnsi="宋体"/>
                <w:bCs/>
                <w:sz w:val="24"/>
              </w:rPr>
            </w:pPr>
            <w:r>
              <w:rPr>
                <w:rFonts w:hAnsi="宋体" w:hint="eastAsia"/>
                <w:bCs/>
                <w:sz w:val="24"/>
              </w:rPr>
              <w:t>技术规格</w:t>
            </w:r>
          </w:p>
          <w:p w:rsidR="008F0CB4" w:rsidRDefault="00590DB1">
            <w:pPr>
              <w:spacing w:line="360" w:lineRule="auto"/>
              <w:jc w:val="center"/>
              <w:rPr>
                <w:rFonts w:hAnsi="宋体"/>
                <w:bCs/>
                <w:sz w:val="24"/>
              </w:rPr>
            </w:pPr>
            <w:r>
              <w:rPr>
                <w:rFonts w:hAnsi="宋体" w:hint="eastAsia"/>
                <w:bCs/>
                <w:sz w:val="24"/>
              </w:rPr>
              <w:t>（详细配置）</w:t>
            </w:r>
          </w:p>
        </w:tc>
        <w:tc>
          <w:tcPr>
            <w:tcW w:w="783" w:type="dxa"/>
            <w:tcBorders>
              <w:bottom w:val="single" w:sz="4" w:space="0" w:color="auto"/>
            </w:tcBorders>
            <w:vAlign w:val="center"/>
          </w:tcPr>
          <w:p w:rsidR="008F0CB4" w:rsidRDefault="00590DB1">
            <w:pPr>
              <w:spacing w:line="360" w:lineRule="auto"/>
              <w:jc w:val="center"/>
              <w:rPr>
                <w:rFonts w:hAnsi="宋体"/>
                <w:bCs/>
                <w:sz w:val="24"/>
              </w:rPr>
            </w:pPr>
            <w:r>
              <w:rPr>
                <w:rFonts w:hAnsi="宋体" w:hint="eastAsia"/>
                <w:bCs/>
                <w:sz w:val="24"/>
              </w:rPr>
              <w:t>单价</w:t>
            </w:r>
          </w:p>
        </w:tc>
        <w:tc>
          <w:tcPr>
            <w:tcW w:w="797" w:type="dxa"/>
            <w:tcBorders>
              <w:bottom w:val="single" w:sz="4" w:space="0" w:color="auto"/>
            </w:tcBorders>
            <w:vAlign w:val="center"/>
          </w:tcPr>
          <w:p w:rsidR="008F0CB4" w:rsidRDefault="00590DB1">
            <w:pPr>
              <w:tabs>
                <w:tab w:val="left" w:pos="1337"/>
              </w:tabs>
              <w:spacing w:line="360" w:lineRule="auto"/>
              <w:jc w:val="center"/>
              <w:rPr>
                <w:rFonts w:hAnsi="宋体"/>
                <w:bCs/>
                <w:sz w:val="24"/>
              </w:rPr>
            </w:pPr>
            <w:r>
              <w:rPr>
                <w:rFonts w:hAnsi="宋体" w:hint="eastAsia"/>
                <w:bCs/>
                <w:sz w:val="24"/>
              </w:rPr>
              <w:t>数量</w:t>
            </w:r>
          </w:p>
        </w:tc>
        <w:tc>
          <w:tcPr>
            <w:tcW w:w="900" w:type="dxa"/>
            <w:tcBorders>
              <w:bottom w:val="single" w:sz="4" w:space="0" w:color="auto"/>
            </w:tcBorders>
            <w:vAlign w:val="center"/>
          </w:tcPr>
          <w:p w:rsidR="008F0CB4" w:rsidRDefault="00590DB1">
            <w:pPr>
              <w:tabs>
                <w:tab w:val="left" w:pos="1337"/>
              </w:tabs>
              <w:spacing w:line="360" w:lineRule="auto"/>
              <w:jc w:val="center"/>
              <w:rPr>
                <w:rFonts w:hAnsi="宋体"/>
                <w:bCs/>
                <w:sz w:val="24"/>
              </w:rPr>
            </w:pPr>
            <w:r>
              <w:rPr>
                <w:rFonts w:hAnsi="宋体" w:hint="eastAsia"/>
                <w:bCs/>
                <w:sz w:val="24"/>
              </w:rPr>
              <w:t>总价</w:t>
            </w:r>
          </w:p>
        </w:tc>
        <w:tc>
          <w:tcPr>
            <w:tcW w:w="720" w:type="dxa"/>
            <w:tcBorders>
              <w:bottom w:val="single" w:sz="4" w:space="0" w:color="auto"/>
            </w:tcBorders>
            <w:vAlign w:val="center"/>
          </w:tcPr>
          <w:p w:rsidR="008F0CB4" w:rsidRDefault="00590DB1">
            <w:pPr>
              <w:tabs>
                <w:tab w:val="left" w:pos="1337"/>
              </w:tabs>
              <w:spacing w:line="360" w:lineRule="auto"/>
              <w:jc w:val="center"/>
              <w:rPr>
                <w:rFonts w:hAnsi="宋体"/>
                <w:bCs/>
                <w:sz w:val="24"/>
              </w:rPr>
            </w:pPr>
            <w:r>
              <w:rPr>
                <w:rFonts w:hAnsi="宋体" w:hint="eastAsia"/>
                <w:bCs/>
                <w:sz w:val="24"/>
              </w:rPr>
              <w:t>质保</w:t>
            </w:r>
          </w:p>
        </w:tc>
        <w:tc>
          <w:tcPr>
            <w:tcW w:w="715" w:type="dxa"/>
            <w:tcBorders>
              <w:bottom w:val="single" w:sz="4" w:space="0" w:color="auto"/>
            </w:tcBorders>
            <w:vAlign w:val="center"/>
          </w:tcPr>
          <w:p w:rsidR="008F0CB4" w:rsidRDefault="00590DB1">
            <w:pPr>
              <w:tabs>
                <w:tab w:val="left" w:pos="1337"/>
              </w:tabs>
              <w:spacing w:line="360" w:lineRule="auto"/>
              <w:jc w:val="center"/>
              <w:rPr>
                <w:rFonts w:hAnsi="宋体"/>
                <w:bCs/>
                <w:sz w:val="24"/>
              </w:rPr>
            </w:pPr>
            <w:r>
              <w:rPr>
                <w:rFonts w:hAnsi="宋体" w:hint="eastAsia"/>
                <w:bCs/>
                <w:sz w:val="24"/>
              </w:rPr>
              <w:t>备注</w:t>
            </w:r>
          </w:p>
        </w:tc>
      </w:tr>
      <w:tr w:rsidR="008F0CB4">
        <w:trPr>
          <w:cantSplit/>
          <w:trHeight w:val="560"/>
          <w:jc w:val="center"/>
        </w:trPr>
        <w:tc>
          <w:tcPr>
            <w:tcW w:w="651" w:type="dxa"/>
            <w:vAlign w:val="center"/>
          </w:tcPr>
          <w:p w:rsidR="008F0CB4" w:rsidRDefault="008F0CB4">
            <w:pPr>
              <w:tabs>
                <w:tab w:val="left" w:pos="1337"/>
              </w:tabs>
              <w:spacing w:line="360" w:lineRule="auto"/>
              <w:jc w:val="center"/>
              <w:rPr>
                <w:rFonts w:hAnsi="宋体"/>
                <w:bCs/>
                <w:sz w:val="24"/>
              </w:rPr>
            </w:pPr>
          </w:p>
        </w:tc>
        <w:tc>
          <w:tcPr>
            <w:tcW w:w="1305"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83" w:type="dxa"/>
          </w:tcPr>
          <w:p w:rsidR="008F0CB4" w:rsidRDefault="008F0CB4">
            <w:pPr>
              <w:tabs>
                <w:tab w:val="left" w:pos="1337"/>
              </w:tabs>
              <w:spacing w:line="360" w:lineRule="auto"/>
              <w:ind w:left="-42" w:right="-42"/>
              <w:jc w:val="center"/>
              <w:rPr>
                <w:rFonts w:hAnsi="宋体"/>
                <w:bCs/>
                <w:sz w:val="24"/>
              </w:rPr>
            </w:pPr>
          </w:p>
        </w:tc>
        <w:tc>
          <w:tcPr>
            <w:tcW w:w="2349" w:type="dxa"/>
            <w:vAlign w:val="center"/>
          </w:tcPr>
          <w:p w:rsidR="008F0CB4" w:rsidRDefault="008F0CB4">
            <w:pPr>
              <w:tabs>
                <w:tab w:val="left" w:pos="1337"/>
              </w:tabs>
              <w:spacing w:line="360" w:lineRule="auto"/>
              <w:ind w:left="-42" w:right="-42"/>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97" w:type="dxa"/>
            <w:vAlign w:val="center"/>
          </w:tcPr>
          <w:p w:rsidR="008F0CB4" w:rsidRDefault="008F0CB4">
            <w:pPr>
              <w:tabs>
                <w:tab w:val="left" w:pos="1337"/>
              </w:tabs>
              <w:spacing w:line="360" w:lineRule="auto"/>
              <w:jc w:val="center"/>
              <w:rPr>
                <w:rFonts w:hAnsi="宋体"/>
                <w:bCs/>
                <w:sz w:val="24"/>
              </w:rPr>
            </w:pPr>
          </w:p>
        </w:tc>
        <w:tc>
          <w:tcPr>
            <w:tcW w:w="900" w:type="dxa"/>
            <w:vAlign w:val="center"/>
          </w:tcPr>
          <w:p w:rsidR="008F0CB4" w:rsidRDefault="008F0CB4">
            <w:pPr>
              <w:tabs>
                <w:tab w:val="left" w:pos="1337"/>
              </w:tabs>
              <w:spacing w:line="360" w:lineRule="auto"/>
              <w:jc w:val="center"/>
              <w:rPr>
                <w:rFonts w:hAnsi="宋体"/>
                <w:bCs/>
                <w:sz w:val="24"/>
              </w:rPr>
            </w:pPr>
          </w:p>
        </w:tc>
        <w:tc>
          <w:tcPr>
            <w:tcW w:w="720" w:type="dxa"/>
            <w:vAlign w:val="center"/>
          </w:tcPr>
          <w:p w:rsidR="008F0CB4" w:rsidRDefault="008F0CB4">
            <w:pPr>
              <w:tabs>
                <w:tab w:val="left" w:pos="1337"/>
              </w:tabs>
              <w:spacing w:line="360" w:lineRule="auto"/>
              <w:jc w:val="center"/>
              <w:rPr>
                <w:rFonts w:hAnsi="宋体"/>
                <w:bCs/>
                <w:sz w:val="24"/>
              </w:rPr>
            </w:pPr>
          </w:p>
        </w:tc>
        <w:tc>
          <w:tcPr>
            <w:tcW w:w="715" w:type="dxa"/>
            <w:vAlign w:val="center"/>
          </w:tcPr>
          <w:p w:rsidR="008F0CB4" w:rsidRDefault="008F0CB4">
            <w:pPr>
              <w:tabs>
                <w:tab w:val="left" w:pos="1337"/>
              </w:tabs>
              <w:spacing w:line="360" w:lineRule="auto"/>
              <w:jc w:val="center"/>
              <w:rPr>
                <w:rFonts w:hAnsi="宋体"/>
                <w:bCs/>
                <w:sz w:val="24"/>
              </w:rPr>
            </w:pPr>
          </w:p>
        </w:tc>
      </w:tr>
      <w:tr w:rsidR="008F0CB4">
        <w:trPr>
          <w:cantSplit/>
          <w:trHeight w:val="624"/>
          <w:jc w:val="center"/>
        </w:trPr>
        <w:tc>
          <w:tcPr>
            <w:tcW w:w="651" w:type="dxa"/>
            <w:vAlign w:val="center"/>
          </w:tcPr>
          <w:p w:rsidR="008F0CB4" w:rsidRDefault="008F0CB4">
            <w:pPr>
              <w:tabs>
                <w:tab w:val="left" w:pos="1337"/>
              </w:tabs>
              <w:spacing w:line="360" w:lineRule="auto"/>
              <w:jc w:val="center"/>
              <w:rPr>
                <w:rFonts w:hAnsi="宋体"/>
                <w:bCs/>
                <w:sz w:val="24"/>
              </w:rPr>
            </w:pPr>
          </w:p>
        </w:tc>
        <w:tc>
          <w:tcPr>
            <w:tcW w:w="1305"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83" w:type="dxa"/>
          </w:tcPr>
          <w:p w:rsidR="008F0CB4" w:rsidRDefault="008F0CB4">
            <w:pPr>
              <w:tabs>
                <w:tab w:val="left" w:pos="1337"/>
              </w:tabs>
              <w:spacing w:line="360" w:lineRule="auto"/>
              <w:jc w:val="center"/>
              <w:rPr>
                <w:rFonts w:hAnsi="宋体"/>
                <w:bCs/>
                <w:sz w:val="24"/>
              </w:rPr>
            </w:pPr>
          </w:p>
        </w:tc>
        <w:tc>
          <w:tcPr>
            <w:tcW w:w="2349"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97" w:type="dxa"/>
            <w:vAlign w:val="center"/>
          </w:tcPr>
          <w:p w:rsidR="008F0CB4" w:rsidRDefault="008F0CB4">
            <w:pPr>
              <w:tabs>
                <w:tab w:val="left" w:pos="1337"/>
              </w:tabs>
              <w:spacing w:line="360" w:lineRule="auto"/>
              <w:jc w:val="center"/>
              <w:rPr>
                <w:rFonts w:hAnsi="宋体"/>
                <w:bCs/>
                <w:sz w:val="24"/>
              </w:rPr>
            </w:pPr>
          </w:p>
        </w:tc>
        <w:tc>
          <w:tcPr>
            <w:tcW w:w="900" w:type="dxa"/>
            <w:vAlign w:val="center"/>
          </w:tcPr>
          <w:p w:rsidR="008F0CB4" w:rsidRDefault="008F0CB4">
            <w:pPr>
              <w:tabs>
                <w:tab w:val="left" w:pos="1337"/>
              </w:tabs>
              <w:spacing w:line="360" w:lineRule="auto"/>
              <w:jc w:val="center"/>
              <w:rPr>
                <w:rFonts w:hAnsi="宋体"/>
                <w:bCs/>
                <w:sz w:val="24"/>
              </w:rPr>
            </w:pPr>
          </w:p>
        </w:tc>
        <w:tc>
          <w:tcPr>
            <w:tcW w:w="720" w:type="dxa"/>
            <w:vAlign w:val="center"/>
          </w:tcPr>
          <w:p w:rsidR="008F0CB4" w:rsidRDefault="008F0CB4">
            <w:pPr>
              <w:tabs>
                <w:tab w:val="left" w:pos="1337"/>
              </w:tabs>
              <w:spacing w:line="360" w:lineRule="auto"/>
              <w:jc w:val="center"/>
              <w:rPr>
                <w:rFonts w:hAnsi="宋体"/>
                <w:bCs/>
                <w:sz w:val="24"/>
              </w:rPr>
            </w:pPr>
          </w:p>
        </w:tc>
        <w:tc>
          <w:tcPr>
            <w:tcW w:w="715" w:type="dxa"/>
            <w:vAlign w:val="center"/>
          </w:tcPr>
          <w:p w:rsidR="008F0CB4" w:rsidRDefault="008F0CB4">
            <w:pPr>
              <w:tabs>
                <w:tab w:val="left" w:pos="1337"/>
              </w:tabs>
              <w:spacing w:line="360" w:lineRule="auto"/>
              <w:jc w:val="center"/>
              <w:rPr>
                <w:rFonts w:hAnsi="宋体"/>
                <w:bCs/>
                <w:sz w:val="24"/>
              </w:rPr>
            </w:pPr>
          </w:p>
        </w:tc>
      </w:tr>
      <w:tr w:rsidR="008F0CB4">
        <w:trPr>
          <w:cantSplit/>
          <w:trHeight w:val="604"/>
          <w:jc w:val="center"/>
        </w:trPr>
        <w:tc>
          <w:tcPr>
            <w:tcW w:w="651" w:type="dxa"/>
            <w:vAlign w:val="center"/>
          </w:tcPr>
          <w:p w:rsidR="008F0CB4" w:rsidRDefault="008F0CB4">
            <w:pPr>
              <w:tabs>
                <w:tab w:val="left" w:pos="1337"/>
              </w:tabs>
              <w:spacing w:line="360" w:lineRule="auto"/>
              <w:jc w:val="center"/>
              <w:rPr>
                <w:rFonts w:hAnsi="宋体"/>
                <w:bCs/>
                <w:sz w:val="24"/>
              </w:rPr>
            </w:pPr>
          </w:p>
        </w:tc>
        <w:tc>
          <w:tcPr>
            <w:tcW w:w="1305"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83" w:type="dxa"/>
          </w:tcPr>
          <w:p w:rsidR="008F0CB4" w:rsidRDefault="008F0CB4">
            <w:pPr>
              <w:tabs>
                <w:tab w:val="left" w:pos="1337"/>
              </w:tabs>
              <w:spacing w:line="360" w:lineRule="auto"/>
              <w:jc w:val="center"/>
              <w:rPr>
                <w:rFonts w:hAnsi="宋体"/>
                <w:bCs/>
                <w:sz w:val="24"/>
              </w:rPr>
            </w:pPr>
          </w:p>
        </w:tc>
        <w:tc>
          <w:tcPr>
            <w:tcW w:w="2349"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97" w:type="dxa"/>
            <w:vAlign w:val="center"/>
          </w:tcPr>
          <w:p w:rsidR="008F0CB4" w:rsidRDefault="008F0CB4">
            <w:pPr>
              <w:tabs>
                <w:tab w:val="left" w:pos="1337"/>
              </w:tabs>
              <w:spacing w:line="360" w:lineRule="auto"/>
              <w:jc w:val="center"/>
              <w:rPr>
                <w:rFonts w:hAnsi="宋体"/>
                <w:bCs/>
                <w:sz w:val="24"/>
              </w:rPr>
            </w:pPr>
          </w:p>
        </w:tc>
        <w:tc>
          <w:tcPr>
            <w:tcW w:w="900" w:type="dxa"/>
            <w:vAlign w:val="center"/>
          </w:tcPr>
          <w:p w:rsidR="008F0CB4" w:rsidRDefault="008F0CB4">
            <w:pPr>
              <w:tabs>
                <w:tab w:val="left" w:pos="1337"/>
              </w:tabs>
              <w:spacing w:line="360" w:lineRule="auto"/>
              <w:jc w:val="center"/>
              <w:rPr>
                <w:rFonts w:hAnsi="宋体"/>
                <w:bCs/>
                <w:sz w:val="24"/>
              </w:rPr>
            </w:pPr>
          </w:p>
        </w:tc>
        <w:tc>
          <w:tcPr>
            <w:tcW w:w="720" w:type="dxa"/>
            <w:vAlign w:val="center"/>
          </w:tcPr>
          <w:p w:rsidR="008F0CB4" w:rsidRDefault="008F0CB4">
            <w:pPr>
              <w:tabs>
                <w:tab w:val="left" w:pos="1337"/>
              </w:tabs>
              <w:spacing w:line="360" w:lineRule="auto"/>
              <w:jc w:val="center"/>
              <w:rPr>
                <w:rFonts w:hAnsi="宋体"/>
                <w:bCs/>
                <w:sz w:val="24"/>
              </w:rPr>
            </w:pPr>
          </w:p>
        </w:tc>
        <w:tc>
          <w:tcPr>
            <w:tcW w:w="715" w:type="dxa"/>
            <w:vAlign w:val="center"/>
          </w:tcPr>
          <w:p w:rsidR="008F0CB4" w:rsidRDefault="008F0CB4">
            <w:pPr>
              <w:tabs>
                <w:tab w:val="left" w:pos="1337"/>
              </w:tabs>
              <w:spacing w:line="360" w:lineRule="auto"/>
              <w:jc w:val="center"/>
              <w:rPr>
                <w:rFonts w:hAnsi="宋体"/>
                <w:bCs/>
                <w:sz w:val="24"/>
              </w:rPr>
            </w:pPr>
          </w:p>
        </w:tc>
      </w:tr>
      <w:tr w:rsidR="008F0CB4">
        <w:trPr>
          <w:cantSplit/>
          <w:trHeight w:val="613"/>
          <w:jc w:val="center"/>
        </w:trPr>
        <w:tc>
          <w:tcPr>
            <w:tcW w:w="651" w:type="dxa"/>
            <w:vAlign w:val="center"/>
          </w:tcPr>
          <w:p w:rsidR="008F0CB4" w:rsidRDefault="008F0CB4">
            <w:pPr>
              <w:tabs>
                <w:tab w:val="left" w:pos="1337"/>
              </w:tabs>
              <w:spacing w:line="360" w:lineRule="auto"/>
              <w:jc w:val="center"/>
              <w:rPr>
                <w:rFonts w:hAnsi="宋体"/>
                <w:bCs/>
                <w:sz w:val="24"/>
              </w:rPr>
            </w:pPr>
          </w:p>
        </w:tc>
        <w:tc>
          <w:tcPr>
            <w:tcW w:w="1305"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83" w:type="dxa"/>
          </w:tcPr>
          <w:p w:rsidR="008F0CB4" w:rsidRDefault="008F0CB4">
            <w:pPr>
              <w:tabs>
                <w:tab w:val="left" w:pos="1337"/>
              </w:tabs>
              <w:spacing w:line="360" w:lineRule="auto"/>
              <w:jc w:val="center"/>
              <w:rPr>
                <w:rFonts w:hAnsi="宋体"/>
                <w:bCs/>
                <w:sz w:val="24"/>
              </w:rPr>
            </w:pPr>
          </w:p>
        </w:tc>
        <w:tc>
          <w:tcPr>
            <w:tcW w:w="2349"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97" w:type="dxa"/>
            <w:vAlign w:val="center"/>
          </w:tcPr>
          <w:p w:rsidR="008F0CB4" w:rsidRDefault="008F0CB4">
            <w:pPr>
              <w:tabs>
                <w:tab w:val="left" w:pos="1337"/>
              </w:tabs>
              <w:spacing w:line="360" w:lineRule="auto"/>
              <w:jc w:val="center"/>
              <w:rPr>
                <w:rFonts w:hAnsi="宋体"/>
                <w:bCs/>
                <w:sz w:val="24"/>
              </w:rPr>
            </w:pPr>
          </w:p>
        </w:tc>
        <w:tc>
          <w:tcPr>
            <w:tcW w:w="900" w:type="dxa"/>
            <w:vAlign w:val="center"/>
          </w:tcPr>
          <w:p w:rsidR="008F0CB4" w:rsidRDefault="008F0CB4">
            <w:pPr>
              <w:tabs>
                <w:tab w:val="left" w:pos="1337"/>
              </w:tabs>
              <w:spacing w:line="360" w:lineRule="auto"/>
              <w:jc w:val="center"/>
              <w:rPr>
                <w:rFonts w:hAnsi="宋体"/>
                <w:bCs/>
                <w:sz w:val="24"/>
              </w:rPr>
            </w:pPr>
          </w:p>
        </w:tc>
        <w:tc>
          <w:tcPr>
            <w:tcW w:w="720" w:type="dxa"/>
            <w:vAlign w:val="center"/>
          </w:tcPr>
          <w:p w:rsidR="008F0CB4" w:rsidRDefault="008F0CB4">
            <w:pPr>
              <w:tabs>
                <w:tab w:val="left" w:pos="1337"/>
              </w:tabs>
              <w:spacing w:line="360" w:lineRule="auto"/>
              <w:jc w:val="center"/>
              <w:rPr>
                <w:rFonts w:hAnsi="宋体"/>
                <w:bCs/>
                <w:sz w:val="24"/>
              </w:rPr>
            </w:pPr>
          </w:p>
        </w:tc>
        <w:tc>
          <w:tcPr>
            <w:tcW w:w="715" w:type="dxa"/>
            <w:vAlign w:val="center"/>
          </w:tcPr>
          <w:p w:rsidR="008F0CB4" w:rsidRDefault="008F0CB4">
            <w:pPr>
              <w:tabs>
                <w:tab w:val="left" w:pos="1337"/>
              </w:tabs>
              <w:spacing w:line="360" w:lineRule="auto"/>
              <w:jc w:val="center"/>
              <w:rPr>
                <w:rFonts w:hAnsi="宋体"/>
                <w:bCs/>
                <w:sz w:val="24"/>
              </w:rPr>
            </w:pPr>
          </w:p>
        </w:tc>
      </w:tr>
      <w:tr w:rsidR="008F0CB4">
        <w:trPr>
          <w:cantSplit/>
          <w:trHeight w:val="607"/>
          <w:jc w:val="center"/>
        </w:trPr>
        <w:tc>
          <w:tcPr>
            <w:tcW w:w="651"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w:t>
            </w:r>
          </w:p>
        </w:tc>
        <w:tc>
          <w:tcPr>
            <w:tcW w:w="1305"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w:t>
            </w:r>
          </w:p>
        </w:tc>
        <w:tc>
          <w:tcPr>
            <w:tcW w:w="783"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w:t>
            </w:r>
          </w:p>
        </w:tc>
        <w:tc>
          <w:tcPr>
            <w:tcW w:w="783"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w:t>
            </w:r>
          </w:p>
        </w:tc>
        <w:tc>
          <w:tcPr>
            <w:tcW w:w="2349"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w:t>
            </w:r>
          </w:p>
        </w:tc>
        <w:tc>
          <w:tcPr>
            <w:tcW w:w="783"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w:t>
            </w:r>
          </w:p>
        </w:tc>
        <w:tc>
          <w:tcPr>
            <w:tcW w:w="797"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w:t>
            </w:r>
          </w:p>
        </w:tc>
        <w:tc>
          <w:tcPr>
            <w:tcW w:w="900"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w:t>
            </w:r>
          </w:p>
        </w:tc>
        <w:tc>
          <w:tcPr>
            <w:tcW w:w="720"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w:t>
            </w:r>
          </w:p>
        </w:tc>
        <w:tc>
          <w:tcPr>
            <w:tcW w:w="715"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w:t>
            </w:r>
          </w:p>
        </w:tc>
      </w:tr>
    </w:tbl>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 w:val="24"/>
          <w:szCs w:val="24"/>
        </w:rPr>
      </w:pPr>
      <w:r>
        <w:rPr>
          <w:rFonts w:hAnsi="宋体" w:hint="eastAsia"/>
          <w:sz w:val="24"/>
          <w:szCs w:val="24"/>
        </w:rPr>
        <w:t>其他配置清单</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1305"/>
        <w:gridCol w:w="783"/>
        <w:gridCol w:w="783"/>
        <w:gridCol w:w="2349"/>
        <w:gridCol w:w="783"/>
        <w:gridCol w:w="797"/>
        <w:gridCol w:w="900"/>
        <w:gridCol w:w="720"/>
        <w:gridCol w:w="715"/>
      </w:tblGrid>
      <w:tr w:rsidR="008F0CB4">
        <w:trPr>
          <w:cantSplit/>
          <w:trHeight w:val="615"/>
          <w:jc w:val="center"/>
        </w:trPr>
        <w:tc>
          <w:tcPr>
            <w:tcW w:w="651" w:type="dxa"/>
            <w:vAlign w:val="center"/>
          </w:tcPr>
          <w:p w:rsidR="008F0CB4" w:rsidRDefault="00590DB1">
            <w:pPr>
              <w:tabs>
                <w:tab w:val="left" w:pos="1337"/>
              </w:tabs>
              <w:spacing w:line="360" w:lineRule="auto"/>
              <w:ind w:left="-42" w:right="-42"/>
              <w:jc w:val="center"/>
              <w:rPr>
                <w:rFonts w:hAnsi="宋体"/>
                <w:bCs/>
                <w:sz w:val="24"/>
              </w:rPr>
            </w:pPr>
            <w:r>
              <w:rPr>
                <w:rFonts w:hAnsi="宋体" w:hint="eastAsia"/>
                <w:bCs/>
                <w:sz w:val="24"/>
              </w:rPr>
              <w:t>序号</w:t>
            </w:r>
          </w:p>
        </w:tc>
        <w:tc>
          <w:tcPr>
            <w:tcW w:w="1305"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设备名称</w:t>
            </w:r>
          </w:p>
        </w:tc>
        <w:tc>
          <w:tcPr>
            <w:tcW w:w="783" w:type="dxa"/>
            <w:vAlign w:val="center"/>
          </w:tcPr>
          <w:p w:rsidR="008F0CB4" w:rsidRDefault="00590DB1">
            <w:pPr>
              <w:spacing w:line="360" w:lineRule="auto"/>
              <w:jc w:val="center"/>
              <w:rPr>
                <w:rFonts w:hAnsi="宋体"/>
                <w:bCs/>
                <w:sz w:val="24"/>
              </w:rPr>
            </w:pPr>
            <w:r>
              <w:rPr>
                <w:rFonts w:hAnsi="宋体" w:hint="eastAsia"/>
                <w:bCs/>
                <w:sz w:val="24"/>
              </w:rPr>
              <w:t>品牌型号</w:t>
            </w:r>
          </w:p>
        </w:tc>
        <w:tc>
          <w:tcPr>
            <w:tcW w:w="783" w:type="dxa"/>
            <w:vAlign w:val="center"/>
          </w:tcPr>
          <w:p w:rsidR="008F0CB4" w:rsidRDefault="00590DB1">
            <w:pPr>
              <w:spacing w:line="360" w:lineRule="auto"/>
              <w:jc w:val="center"/>
              <w:rPr>
                <w:rFonts w:hAnsi="宋体"/>
                <w:bCs/>
                <w:sz w:val="24"/>
              </w:rPr>
            </w:pPr>
            <w:r>
              <w:rPr>
                <w:rFonts w:hAnsi="宋体" w:hint="eastAsia"/>
                <w:bCs/>
                <w:sz w:val="24"/>
              </w:rPr>
              <w:t>产地</w:t>
            </w:r>
          </w:p>
        </w:tc>
        <w:tc>
          <w:tcPr>
            <w:tcW w:w="2349" w:type="dxa"/>
            <w:vAlign w:val="center"/>
          </w:tcPr>
          <w:p w:rsidR="008F0CB4" w:rsidRDefault="00590DB1">
            <w:pPr>
              <w:spacing w:line="360" w:lineRule="auto"/>
              <w:jc w:val="center"/>
              <w:rPr>
                <w:rFonts w:hAnsi="宋体"/>
                <w:bCs/>
                <w:sz w:val="24"/>
              </w:rPr>
            </w:pPr>
            <w:r>
              <w:rPr>
                <w:rFonts w:hAnsi="宋体" w:hint="eastAsia"/>
                <w:bCs/>
                <w:sz w:val="24"/>
              </w:rPr>
              <w:t>技术规格</w:t>
            </w:r>
          </w:p>
          <w:p w:rsidR="008F0CB4" w:rsidRDefault="00590DB1">
            <w:pPr>
              <w:spacing w:line="360" w:lineRule="auto"/>
              <w:jc w:val="center"/>
              <w:rPr>
                <w:rFonts w:hAnsi="宋体"/>
                <w:bCs/>
                <w:sz w:val="24"/>
              </w:rPr>
            </w:pPr>
            <w:r>
              <w:rPr>
                <w:rFonts w:hAnsi="宋体" w:hint="eastAsia"/>
                <w:bCs/>
                <w:sz w:val="24"/>
              </w:rPr>
              <w:t>（详细配置）</w:t>
            </w:r>
          </w:p>
        </w:tc>
        <w:tc>
          <w:tcPr>
            <w:tcW w:w="783" w:type="dxa"/>
            <w:vAlign w:val="center"/>
          </w:tcPr>
          <w:p w:rsidR="008F0CB4" w:rsidRDefault="00590DB1">
            <w:pPr>
              <w:spacing w:line="360" w:lineRule="auto"/>
              <w:jc w:val="center"/>
              <w:rPr>
                <w:rFonts w:hAnsi="宋体"/>
                <w:bCs/>
                <w:sz w:val="24"/>
              </w:rPr>
            </w:pPr>
            <w:r>
              <w:rPr>
                <w:rFonts w:hAnsi="宋体" w:hint="eastAsia"/>
                <w:bCs/>
                <w:sz w:val="24"/>
              </w:rPr>
              <w:t>单价</w:t>
            </w:r>
          </w:p>
        </w:tc>
        <w:tc>
          <w:tcPr>
            <w:tcW w:w="797"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数量</w:t>
            </w:r>
          </w:p>
        </w:tc>
        <w:tc>
          <w:tcPr>
            <w:tcW w:w="900"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总价</w:t>
            </w:r>
          </w:p>
        </w:tc>
        <w:tc>
          <w:tcPr>
            <w:tcW w:w="720"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质保</w:t>
            </w:r>
          </w:p>
        </w:tc>
        <w:tc>
          <w:tcPr>
            <w:tcW w:w="715" w:type="dxa"/>
            <w:vAlign w:val="center"/>
          </w:tcPr>
          <w:p w:rsidR="008F0CB4" w:rsidRDefault="00590DB1">
            <w:pPr>
              <w:tabs>
                <w:tab w:val="left" w:pos="1337"/>
              </w:tabs>
              <w:spacing w:line="360" w:lineRule="auto"/>
              <w:jc w:val="center"/>
              <w:rPr>
                <w:rFonts w:hAnsi="宋体"/>
                <w:bCs/>
                <w:sz w:val="24"/>
              </w:rPr>
            </w:pPr>
            <w:r>
              <w:rPr>
                <w:rFonts w:hAnsi="宋体" w:hint="eastAsia"/>
                <w:bCs/>
                <w:sz w:val="24"/>
              </w:rPr>
              <w:t>备注</w:t>
            </w:r>
          </w:p>
        </w:tc>
      </w:tr>
      <w:tr w:rsidR="008F0CB4">
        <w:trPr>
          <w:cantSplit/>
          <w:trHeight w:val="615"/>
          <w:jc w:val="center"/>
        </w:trPr>
        <w:tc>
          <w:tcPr>
            <w:tcW w:w="651" w:type="dxa"/>
            <w:vAlign w:val="center"/>
          </w:tcPr>
          <w:p w:rsidR="008F0CB4" w:rsidRDefault="008F0CB4">
            <w:pPr>
              <w:tabs>
                <w:tab w:val="left" w:pos="1337"/>
              </w:tabs>
              <w:spacing w:line="360" w:lineRule="auto"/>
              <w:jc w:val="center"/>
              <w:rPr>
                <w:rFonts w:hAnsi="宋体"/>
                <w:bCs/>
                <w:sz w:val="24"/>
              </w:rPr>
            </w:pPr>
          </w:p>
        </w:tc>
        <w:tc>
          <w:tcPr>
            <w:tcW w:w="1305"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83" w:type="dxa"/>
          </w:tcPr>
          <w:p w:rsidR="008F0CB4" w:rsidRDefault="008F0CB4">
            <w:pPr>
              <w:tabs>
                <w:tab w:val="left" w:pos="1337"/>
              </w:tabs>
              <w:spacing w:line="360" w:lineRule="auto"/>
              <w:jc w:val="center"/>
              <w:rPr>
                <w:rFonts w:hAnsi="宋体"/>
                <w:bCs/>
                <w:sz w:val="24"/>
              </w:rPr>
            </w:pPr>
          </w:p>
        </w:tc>
        <w:tc>
          <w:tcPr>
            <w:tcW w:w="2349"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97" w:type="dxa"/>
            <w:vAlign w:val="center"/>
          </w:tcPr>
          <w:p w:rsidR="008F0CB4" w:rsidRDefault="008F0CB4">
            <w:pPr>
              <w:tabs>
                <w:tab w:val="left" w:pos="1337"/>
              </w:tabs>
              <w:spacing w:line="360" w:lineRule="auto"/>
              <w:jc w:val="center"/>
              <w:rPr>
                <w:rFonts w:hAnsi="宋体"/>
                <w:bCs/>
                <w:sz w:val="24"/>
              </w:rPr>
            </w:pPr>
          </w:p>
        </w:tc>
        <w:tc>
          <w:tcPr>
            <w:tcW w:w="900" w:type="dxa"/>
            <w:vAlign w:val="center"/>
          </w:tcPr>
          <w:p w:rsidR="008F0CB4" w:rsidRDefault="008F0CB4">
            <w:pPr>
              <w:tabs>
                <w:tab w:val="left" w:pos="1337"/>
              </w:tabs>
              <w:spacing w:line="360" w:lineRule="auto"/>
              <w:jc w:val="center"/>
              <w:rPr>
                <w:rFonts w:hAnsi="宋体"/>
                <w:bCs/>
                <w:sz w:val="24"/>
              </w:rPr>
            </w:pPr>
          </w:p>
        </w:tc>
        <w:tc>
          <w:tcPr>
            <w:tcW w:w="720" w:type="dxa"/>
            <w:vAlign w:val="center"/>
          </w:tcPr>
          <w:p w:rsidR="008F0CB4" w:rsidRDefault="008F0CB4">
            <w:pPr>
              <w:tabs>
                <w:tab w:val="left" w:pos="1337"/>
              </w:tabs>
              <w:spacing w:line="360" w:lineRule="auto"/>
              <w:jc w:val="center"/>
              <w:rPr>
                <w:rFonts w:hAnsi="宋体"/>
                <w:bCs/>
                <w:sz w:val="24"/>
              </w:rPr>
            </w:pPr>
          </w:p>
        </w:tc>
        <w:tc>
          <w:tcPr>
            <w:tcW w:w="715" w:type="dxa"/>
            <w:vAlign w:val="center"/>
          </w:tcPr>
          <w:p w:rsidR="008F0CB4" w:rsidRDefault="008F0CB4">
            <w:pPr>
              <w:tabs>
                <w:tab w:val="left" w:pos="1337"/>
              </w:tabs>
              <w:spacing w:line="360" w:lineRule="auto"/>
              <w:jc w:val="center"/>
              <w:rPr>
                <w:rFonts w:hAnsi="宋体"/>
                <w:bCs/>
                <w:sz w:val="24"/>
              </w:rPr>
            </w:pPr>
          </w:p>
        </w:tc>
      </w:tr>
      <w:tr w:rsidR="008F0CB4">
        <w:trPr>
          <w:cantSplit/>
          <w:trHeight w:val="615"/>
          <w:jc w:val="center"/>
        </w:trPr>
        <w:tc>
          <w:tcPr>
            <w:tcW w:w="651" w:type="dxa"/>
            <w:vAlign w:val="center"/>
          </w:tcPr>
          <w:p w:rsidR="008F0CB4" w:rsidRDefault="008F0CB4">
            <w:pPr>
              <w:tabs>
                <w:tab w:val="left" w:pos="1337"/>
              </w:tabs>
              <w:spacing w:line="360" w:lineRule="auto"/>
              <w:jc w:val="center"/>
              <w:rPr>
                <w:rFonts w:hAnsi="宋体"/>
                <w:bCs/>
                <w:sz w:val="24"/>
              </w:rPr>
            </w:pPr>
          </w:p>
        </w:tc>
        <w:tc>
          <w:tcPr>
            <w:tcW w:w="1305"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83" w:type="dxa"/>
          </w:tcPr>
          <w:p w:rsidR="008F0CB4" w:rsidRDefault="008F0CB4">
            <w:pPr>
              <w:tabs>
                <w:tab w:val="left" w:pos="1337"/>
              </w:tabs>
              <w:spacing w:line="360" w:lineRule="auto"/>
              <w:jc w:val="center"/>
              <w:rPr>
                <w:rFonts w:hAnsi="宋体"/>
                <w:bCs/>
                <w:sz w:val="24"/>
              </w:rPr>
            </w:pPr>
          </w:p>
        </w:tc>
        <w:tc>
          <w:tcPr>
            <w:tcW w:w="2349"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97" w:type="dxa"/>
            <w:vAlign w:val="center"/>
          </w:tcPr>
          <w:p w:rsidR="008F0CB4" w:rsidRDefault="008F0CB4">
            <w:pPr>
              <w:tabs>
                <w:tab w:val="left" w:pos="1337"/>
              </w:tabs>
              <w:spacing w:line="360" w:lineRule="auto"/>
              <w:jc w:val="center"/>
              <w:rPr>
                <w:rFonts w:hAnsi="宋体"/>
                <w:bCs/>
                <w:sz w:val="24"/>
              </w:rPr>
            </w:pPr>
          </w:p>
        </w:tc>
        <w:tc>
          <w:tcPr>
            <w:tcW w:w="900" w:type="dxa"/>
            <w:vAlign w:val="center"/>
          </w:tcPr>
          <w:p w:rsidR="008F0CB4" w:rsidRDefault="008F0CB4">
            <w:pPr>
              <w:tabs>
                <w:tab w:val="left" w:pos="1337"/>
              </w:tabs>
              <w:spacing w:line="360" w:lineRule="auto"/>
              <w:jc w:val="center"/>
              <w:rPr>
                <w:rFonts w:hAnsi="宋体"/>
                <w:bCs/>
                <w:sz w:val="24"/>
              </w:rPr>
            </w:pPr>
          </w:p>
        </w:tc>
        <w:tc>
          <w:tcPr>
            <w:tcW w:w="720" w:type="dxa"/>
            <w:vAlign w:val="center"/>
          </w:tcPr>
          <w:p w:rsidR="008F0CB4" w:rsidRDefault="008F0CB4">
            <w:pPr>
              <w:tabs>
                <w:tab w:val="left" w:pos="1337"/>
              </w:tabs>
              <w:spacing w:line="360" w:lineRule="auto"/>
              <w:jc w:val="center"/>
              <w:rPr>
                <w:rFonts w:hAnsi="宋体"/>
                <w:bCs/>
                <w:sz w:val="24"/>
              </w:rPr>
            </w:pPr>
          </w:p>
        </w:tc>
        <w:tc>
          <w:tcPr>
            <w:tcW w:w="715" w:type="dxa"/>
            <w:vAlign w:val="center"/>
          </w:tcPr>
          <w:p w:rsidR="008F0CB4" w:rsidRDefault="008F0CB4">
            <w:pPr>
              <w:tabs>
                <w:tab w:val="left" w:pos="1337"/>
              </w:tabs>
              <w:spacing w:line="360" w:lineRule="auto"/>
              <w:jc w:val="center"/>
              <w:rPr>
                <w:rFonts w:hAnsi="宋体"/>
                <w:bCs/>
                <w:sz w:val="24"/>
              </w:rPr>
            </w:pPr>
          </w:p>
        </w:tc>
      </w:tr>
      <w:tr w:rsidR="008F0CB4">
        <w:trPr>
          <w:cantSplit/>
          <w:trHeight w:val="615"/>
          <w:jc w:val="center"/>
        </w:trPr>
        <w:tc>
          <w:tcPr>
            <w:tcW w:w="651" w:type="dxa"/>
            <w:vAlign w:val="center"/>
          </w:tcPr>
          <w:p w:rsidR="008F0CB4" w:rsidRDefault="008F0CB4">
            <w:pPr>
              <w:tabs>
                <w:tab w:val="left" w:pos="1337"/>
              </w:tabs>
              <w:spacing w:line="360" w:lineRule="auto"/>
              <w:jc w:val="center"/>
              <w:rPr>
                <w:rFonts w:hAnsi="宋体"/>
                <w:bCs/>
                <w:sz w:val="24"/>
              </w:rPr>
            </w:pPr>
          </w:p>
        </w:tc>
        <w:tc>
          <w:tcPr>
            <w:tcW w:w="1305"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83" w:type="dxa"/>
          </w:tcPr>
          <w:p w:rsidR="008F0CB4" w:rsidRDefault="008F0CB4">
            <w:pPr>
              <w:tabs>
                <w:tab w:val="left" w:pos="1337"/>
              </w:tabs>
              <w:spacing w:line="360" w:lineRule="auto"/>
              <w:jc w:val="center"/>
              <w:rPr>
                <w:rFonts w:hAnsi="宋体"/>
                <w:bCs/>
                <w:sz w:val="24"/>
              </w:rPr>
            </w:pPr>
          </w:p>
        </w:tc>
        <w:tc>
          <w:tcPr>
            <w:tcW w:w="2349"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97" w:type="dxa"/>
            <w:vAlign w:val="center"/>
          </w:tcPr>
          <w:p w:rsidR="008F0CB4" w:rsidRDefault="008F0CB4">
            <w:pPr>
              <w:tabs>
                <w:tab w:val="left" w:pos="1337"/>
              </w:tabs>
              <w:spacing w:line="360" w:lineRule="auto"/>
              <w:jc w:val="center"/>
              <w:rPr>
                <w:rFonts w:hAnsi="宋体"/>
                <w:bCs/>
                <w:sz w:val="24"/>
              </w:rPr>
            </w:pPr>
          </w:p>
        </w:tc>
        <w:tc>
          <w:tcPr>
            <w:tcW w:w="900" w:type="dxa"/>
            <w:vAlign w:val="center"/>
          </w:tcPr>
          <w:p w:rsidR="008F0CB4" w:rsidRDefault="008F0CB4">
            <w:pPr>
              <w:tabs>
                <w:tab w:val="left" w:pos="1337"/>
              </w:tabs>
              <w:spacing w:line="360" w:lineRule="auto"/>
              <w:jc w:val="center"/>
              <w:rPr>
                <w:rFonts w:hAnsi="宋体"/>
                <w:bCs/>
                <w:sz w:val="24"/>
              </w:rPr>
            </w:pPr>
          </w:p>
        </w:tc>
        <w:tc>
          <w:tcPr>
            <w:tcW w:w="720" w:type="dxa"/>
            <w:vAlign w:val="center"/>
          </w:tcPr>
          <w:p w:rsidR="008F0CB4" w:rsidRDefault="008F0CB4">
            <w:pPr>
              <w:tabs>
                <w:tab w:val="left" w:pos="1337"/>
              </w:tabs>
              <w:spacing w:line="360" w:lineRule="auto"/>
              <w:jc w:val="center"/>
              <w:rPr>
                <w:rFonts w:hAnsi="宋体"/>
                <w:bCs/>
                <w:sz w:val="24"/>
              </w:rPr>
            </w:pPr>
          </w:p>
        </w:tc>
        <w:tc>
          <w:tcPr>
            <w:tcW w:w="715" w:type="dxa"/>
            <w:vAlign w:val="center"/>
          </w:tcPr>
          <w:p w:rsidR="008F0CB4" w:rsidRDefault="008F0CB4">
            <w:pPr>
              <w:tabs>
                <w:tab w:val="left" w:pos="1337"/>
              </w:tabs>
              <w:spacing w:line="360" w:lineRule="auto"/>
              <w:jc w:val="center"/>
              <w:rPr>
                <w:rFonts w:hAnsi="宋体"/>
                <w:bCs/>
                <w:sz w:val="24"/>
              </w:rPr>
            </w:pPr>
          </w:p>
        </w:tc>
      </w:tr>
      <w:tr w:rsidR="008F0CB4">
        <w:trPr>
          <w:cantSplit/>
          <w:trHeight w:val="615"/>
          <w:jc w:val="center"/>
        </w:trPr>
        <w:tc>
          <w:tcPr>
            <w:tcW w:w="651" w:type="dxa"/>
            <w:vAlign w:val="center"/>
          </w:tcPr>
          <w:p w:rsidR="008F0CB4" w:rsidRDefault="008F0CB4">
            <w:pPr>
              <w:tabs>
                <w:tab w:val="left" w:pos="1337"/>
              </w:tabs>
              <w:spacing w:line="360" w:lineRule="auto"/>
              <w:jc w:val="center"/>
              <w:rPr>
                <w:rFonts w:hAnsi="宋体"/>
                <w:bCs/>
                <w:sz w:val="24"/>
              </w:rPr>
            </w:pPr>
          </w:p>
        </w:tc>
        <w:tc>
          <w:tcPr>
            <w:tcW w:w="1305"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83" w:type="dxa"/>
          </w:tcPr>
          <w:p w:rsidR="008F0CB4" w:rsidRDefault="008F0CB4">
            <w:pPr>
              <w:tabs>
                <w:tab w:val="left" w:pos="1337"/>
              </w:tabs>
              <w:spacing w:line="360" w:lineRule="auto"/>
              <w:jc w:val="center"/>
              <w:rPr>
                <w:rFonts w:hAnsi="宋体"/>
                <w:bCs/>
                <w:sz w:val="24"/>
              </w:rPr>
            </w:pPr>
          </w:p>
        </w:tc>
        <w:tc>
          <w:tcPr>
            <w:tcW w:w="2349"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97" w:type="dxa"/>
            <w:vAlign w:val="center"/>
          </w:tcPr>
          <w:p w:rsidR="008F0CB4" w:rsidRDefault="008F0CB4">
            <w:pPr>
              <w:tabs>
                <w:tab w:val="left" w:pos="1337"/>
              </w:tabs>
              <w:spacing w:line="360" w:lineRule="auto"/>
              <w:jc w:val="center"/>
              <w:rPr>
                <w:rFonts w:hAnsi="宋体"/>
                <w:bCs/>
                <w:sz w:val="24"/>
              </w:rPr>
            </w:pPr>
          </w:p>
        </w:tc>
        <w:tc>
          <w:tcPr>
            <w:tcW w:w="900" w:type="dxa"/>
            <w:vAlign w:val="center"/>
          </w:tcPr>
          <w:p w:rsidR="008F0CB4" w:rsidRDefault="008F0CB4">
            <w:pPr>
              <w:tabs>
                <w:tab w:val="left" w:pos="1337"/>
              </w:tabs>
              <w:spacing w:line="360" w:lineRule="auto"/>
              <w:jc w:val="center"/>
              <w:rPr>
                <w:rFonts w:hAnsi="宋体"/>
                <w:bCs/>
                <w:sz w:val="24"/>
              </w:rPr>
            </w:pPr>
          </w:p>
        </w:tc>
        <w:tc>
          <w:tcPr>
            <w:tcW w:w="720" w:type="dxa"/>
            <w:vAlign w:val="center"/>
          </w:tcPr>
          <w:p w:rsidR="008F0CB4" w:rsidRDefault="008F0CB4">
            <w:pPr>
              <w:tabs>
                <w:tab w:val="left" w:pos="1337"/>
              </w:tabs>
              <w:spacing w:line="360" w:lineRule="auto"/>
              <w:jc w:val="center"/>
              <w:rPr>
                <w:rFonts w:hAnsi="宋体"/>
                <w:bCs/>
                <w:sz w:val="24"/>
              </w:rPr>
            </w:pPr>
          </w:p>
        </w:tc>
        <w:tc>
          <w:tcPr>
            <w:tcW w:w="715" w:type="dxa"/>
            <w:vAlign w:val="center"/>
          </w:tcPr>
          <w:p w:rsidR="008F0CB4" w:rsidRDefault="008F0CB4">
            <w:pPr>
              <w:tabs>
                <w:tab w:val="left" w:pos="1337"/>
              </w:tabs>
              <w:spacing w:line="360" w:lineRule="auto"/>
              <w:jc w:val="center"/>
              <w:rPr>
                <w:rFonts w:hAnsi="宋体"/>
                <w:bCs/>
                <w:sz w:val="24"/>
              </w:rPr>
            </w:pPr>
          </w:p>
        </w:tc>
      </w:tr>
      <w:tr w:rsidR="008F0CB4">
        <w:trPr>
          <w:cantSplit/>
          <w:trHeight w:val="615"/>
          <w:jc w:val="center"/>
        </w:trPr>
        <w:tc>
          <w:tcPr>
            <w:tcW w:w="651" w:type="dxa"/>
            <w:vAlign w:val="center"/>
          </w:tcPr>
          <w:p w:rsidR="008F0CB4" w:rsidRDefault="008F0CB4">
            <w:pPr>
              <w:tabs>
                <w:tab w:val="left" w:pos="1337"/>
              </w:tabs>
              <w:spacing w:line="360" w:lineRule="auto"/>
              <w:jc w:val="center"/>
              <w:rPr>
                <w:rFonts w:hAnsi="宋体"/>
                <w:bCs/>
                <w:sz w:val="24"/>
              </w:rPr>
            </w:pPr>
          </w:p>
        </w:tc>
        <w:tc>
          <w:tcPr>
            <w:tcW w:w="1305"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83" w:type="dxa"/>
          </w:tcPr>
          <w:p w:rsidR="008F0CB4" w:rsidRDefault="008F0CB4">
            <w:pPr>
              <w:tabs>
                <w:tab w:val="left" w:pos="1337"/>
              </w:tabs>
              <w:spacing w:line="360" w:lineRule="auto"/>
              <w:jc w:val="center"/>
              <w:rPr>
                <w:rFonts w:hAnsi="宋体"/>
                <w:bCs/>
                <w:sz w:val="24"/>
              </w:rPr>
            </w:pPr>
          </w:p>
        </w:tc>
        <w:tc>
          <w:tcPr>
            <w:tcW w:w="2349" w:type="dxa"/>
            <w:vAlign w:val="center"/>
          </w:tcPr>
          <w:p w:rsidR="008F0CB4" w:rsidRDefault="008F0CB4">
            <w:pPr>
              <w:tabs>
                <w:tab w:val="left" w:pos="1337"/>
              </w:tabs>
              <w:spacing w:line="360" w:lineRule="auto"/>
              <w:jc w:val="center"/>
              <w:rPr>
                <w:rFonts w:hAnsi="宋体"/>
                <w:bCs/>
                <w:sz w:val="24"/>
              </w:rPr>
            </w:pPr>
          </w:p>
        </w:tc>
        <w:tc>
          <w:tcPr>
            <w:tcW w:w="783" w:type="dxa"/>
            <w:vAlign w:val="center"/>
          </w:tcPr>
          <w:p w:rsidR="008F0CB4" w:rsidRDefault="008F0CB4">
            <w:pPr>
              <w:tabs>
                <w:tab w:val="left" w:pos="1337"/>
              </w:tabs>
              <w:spacing w:line="360" w:lineRule="auto"/>
              <w:jc w:val="center"/>
              <w:rPr>
                <w:rFonts w:hAnsi="宋体"/>
                <w:bCs/>
                <w:sz w:val="24"/>
              </w:rPr>
            </w:pPr>
          </w:p>
        </w:tc>
        <w:tc>
          <w:tcPr>
            <w:tcW w:w="797" w:type="dxa"/>
            <w:vAlign w:val="center"/>
          </w:tcPr>
          <w:p w:rsidR="008F0CB4" w:rsidRDefault="008F0CB4">
            <w:pPr>
              <w:tabs>
                <w:tab w:val="left" w:pos="1337"/>
              </w:tabs>
              <w:spacing w:line="360" w:lineRule="auto"/>
              <w:jc w:val="center"/>
              <w:rPr>
                <w:rFonts w:hAnsi="宋体"/>
                <w:bCs/>
                <w:sz w:val="24"/>
              </w:rPr>
            </w:pPr>
          </w:p>
        </w:tc>
        <w:tc>
          <w:tcPr>
            <w:tcW w:w="900" w:type="dxa"/>
            <w:vAlign w:val="center"/>
          </w:tcPr>
          <w:p w:rsidR="008F0CB4" w:rsidRDefault="008F0CB4">
            <w:pPr>
              <w:tabs>
                <w:tab w:val="left" w:pos="1337"/>
              </w:tabs>
              <w:spacing w:line="360" w:lineRule="auto"/>
              <w:jc w:val="center"/>
              <w:rPr>
                <w:rFonts w:hAnsi="宋体"/>
                <w:bCs/>
                <w:sz w:val="24"/>
              </w:rPr>
            </w:pPr>
          </w:p>
        </w:tc>
        <w:tc>
          <w:tcPr>
            <w:tcW w:w="720" w:type="dxa"/>
            <w:vAlign w:val="center"/>
          </w:tcPr>
          <w:p w:rsidR="008F0CB4" w:rsidRDefault="008F0CB4">
            <w:pPr>
              <w:tabs>
                <w:tab w:val="left" w:pos="1337"/>
              </w:tabs>
              <w:spacing w:line="360" w:lineRule="auto"/>
              <w:jc w:val="center"/>
              <w:rPr>
                <w:rFonts w:hAnsi="宋体"/>
                <w:bCs/>
                <w:sz w:val="24"/>
              </w:rPr>
            </w:pPr>
          </w:p>
        </w:tc>
        <w:tc>
          <w:tcPr>
            <w:tcW w:w="715" w:type="dxa"/>
            <w:vAlign w:val="center"/>
          </w:tcPr>
          <w:p w:rsidR="008F0CB4" w:rsidRDefault="008F0CB4">
            <w:pPr>
              <w:tabs>
                <w:tab w:val="left" w:pos="1337"/>
              </w:tabs>
              <w:spacing w:line="360" w:lineRule="auto"/>
              <w:jc w:val="center"/>
              <w:rPr>
                <w:rFonts w:hAnsi="宋体"/>
                <w:bCs/>
                <w:sz w:val="24"/>
              </w:rPr>
            </w:pPr>
          </w:p>
        </w:tc>
      </w:tr>
    </w:tbl>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sz w:val="24"/>
          <w:szCs w:val="24"/>
        </w:rPr>
      </w:pPr>
    </w:p>
    <w:p w:rsidR="008F0CB4" w:rsidRDefault="00590DB1">
      <w:pPr>
        <w:spacing w:line="360" w:lineRule="auto"/>
        <w:rPr>
          <w:rFonts w:hAnsi="宋体" w:cs="Times New Roman"/>
          <w:sz w:val="24"/>
          <w:szCs w:val="24"/>
        </w:rPr>
      </w:pPr>
      <w:r>
        <w:rPr>
          <w:rFonts w:hAnsi="宋体"/>
          <w:sz w:val="24"/>
          <w:szCs w:val="24"/>
        </w:rPr>
        <w:t>1</w:t>
      </w:r>
      <w:r>
        <w:rPr>
          <w:rFonts w:hAnsi="宋体" w:hint="eastAsia"/>
          <w:sz w:val="24"/>
          <w:szCs w:val="24"/>
        </w:rPr>
        <w:t>、技术规格应详细写明所投产品详细配置，严禁复制招标文件中的技术指标。</w:t>
      </w:r>
    </w:p>
    <w:p w:rsidR="008F0CB4" w:rsidRDefault="00590DB1">
      <w:pPr>
        <w:spacing w:line="360" w:lineRule="auto"/>
        <w:ind w:firstLine="480"/>
        <w:rPr>
          <w:rFonts w:hAnsi="宋体" w:cs="Times New Roman"/>
          <w:sz w:val="24"/>
          <w:szCs w:val="24"/>
        </w:rPr>
      </w:pPr>
      <w:r>
        <w:rPr>
          <w:rFonts w:hAnsi="宋体"/>
          <w:sz w:val="24"/>
          <w:szCs w:val="24"/>
        </w:rPr>
        <w:t>2</w:t>
      </w:r>
      <w:r>
        <w:rPr>
          <w:rFonts w:hAnsi="宋体" w:hint="eastAsia"/>
          <w:sz w:val="24"/>
          <w:szCs w:val="24"/>
        </w:rPr>
        <w:t>、不得漏项。</w:t>
      </w:r>
    </w:p>
    <w:p w:rsidR="008F0CB4" w:rsidRDefault="00590DB1">
      <w:pPr>
        <w:spacing w:line="360" w:lineRule="auto"/>
        <w:ind w:firstLine="480"/>
        <w:rPr>
          <w:rFonts w:hAnsi="宋体" w:cs="Times New Roman"/>
          <w:sz w:val="24"/>
          <w:szCs w:val="24"/>
        </w:rPr>
      </w:pPr>
      <w:r>
        <w:rPr>
          <w:rFonts w:hAnsi="宋体"/>
          <w:sz w:val="24"/>
          <w:szCs w:val="24"/>
        </w:rPr>
        <w:t>3</w:t>
      </w:r>
      <w:r>
        <w:rPr>
          <w:rFonts w:hAnsi="宋体" w:hint="eastAsia"/>
          <w:sz w:val="24"/>
          <w:szCs w:val="24"/>
        </w:rPr>
        <w:t>、出现上述问题可视情况做无效投标                       年月日</w:t>
      </w:r>
    </w:p>
    <w:p w:rsidR="008F0CB4" w:rsidRDefault="008F0CB4">
      <w:pPr>
        <w:pStyle w:val="af2"/>
        <w:spacing w:line="360" w:lineRule="auto"/>
        <w:outlineLvl w:val="9"/>
        <w:rPr>
          <w:rFonts w:ascii="宋体" w:hAnsi="宋体"/>
          <w:sz w:val="24"/>
          <w:szCs w:val="24"/>
        </w:rPr>
      </w:pPr>
    </w:p>
    <w:p w:rsidR="008F0CB4" w:rsidRDefault="00590DB1">
      <w:pPr>
        <w:pStyle w:val="af2"/>
        <w:spacing w:line="360" w:lineRule="auto"/>
        <w:outlineLvl w:val="1"/>
        <w:rPr>
          <w:rFonts w:ascii="宋体" w:hAnsi="宋体"/>
          <w:sz w:val="24"/>
          <w:szCs w:val="24"/>
        </w:rPr>
      </w:pPr>
      <w:bookmarkStart w:id="101" w:name="_Toc323129572"/>
      <w:bookmarkStart w:id="102" w:name="_Toc323130139"/>
      <w:bookmarkStart w:id="103" w:name="_Toc325620733"/>
      <w:bookmarkStart w:id="104" w:name="_Toc489879431"/>
      <w:r>
        <w:rPr>
          <w:rFonts w:ascii="宋体" w:hAnsi="宋体" w:cs="宋体" w:hint="eastAsia"/>
          <w:sz w:val="30"/>
          <w:szCs w:val="30"/>
        </w:rPr>
        <w:lastRenderedPageBreak/>
        <w:t>附件</w:t>
      </w:r>
      <w:bookmarkEnd w:id="101"/>
      <w:bookmarkEnd w:id="102"/>
      <w:r>
        <w:rPr>
          <w:rFonts w:ascii="宋体" w:hAnsi="宋体" w:cs="宋体" w:hint="eastAsia"/>
          <w:sz w:val="30"/>
          <w:szCs w:val="30"/>
        </w:rPr>
        <w:t>六：投标偏离表</w:t>
      </w:r>
      <w:bookmarkEnd w:id="103"/>
      <w:bookmarkEnd w:id="104"/>
    </w:p>
    <w:p w:rsidR="008F0CB4" w:rsidRDefault="008F0CB4">
      <w:pPr>
        <w:pStyle w:val="a6"/>
        <w:spacing w:before="0" w:after="0" w:line="360" w:lineRule="auto"/>
        <w:jc w:val="center"/>
        <w:rPr>
          <w:rFonts w:ascii="宋体" w:eastAsia="宋体" w:hAnsi="宋体" w:cs="宋体"/>
        </w:rPr>
      </w:pPr>
    </w:p>
    <w:p w:rsidR="008F0CB4" w:rsidRDefault="00590DB1">
      <w:pPr>
        <w:pStyle w:val="a8"/>
        <w:spacing w:line="360" w:lineRule="auto"/>
        <w:jc w:val="center"/>
        <w:rPr>
          <w:rFonts w:hAnsi="宋体"/>
          <w:u w:val="single"/>
        </w:rPr>
      </w:pPr>
      <w:r>
        <w:rPr>
          <w:rFonts w:hAnsi="宋体" w:hint="eastAsia"/>
        </w:rPr>
        <w:t>投标偏离表</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sz w:val="24"/>
          <w:szCs w:val="24"/>
          <w:u w:val="single"/>
        </w:rPr>
      </w:pPr>
      <w:r>
        <w:rPr>
          <w:rFonts w:hAnsi="宋体" w:hint="eastAsia"/>
          <w:sz w:val="24"/>
          <w:szCs w:val="24"/>
        </w:rPr>
        <w:t>项目编号：</w:t>
      </w:r>
      <w:r>
        <w:rPr>
          <w:rFonts w:hAnsi="宋体"/>
          <w:sz w:val="24"/>
          <w:szCs w:val="24"/>
          <w:u w:val="single"/>
        </w:rPr>
        <w:t>SHZB2017-578</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sz w:val="24"/>
          <w:szCs w:val="24"/>
          <w:u w:val="single"/>
        </w:rPr>
      </w:pPr>
      <w:r>
        <w:rPr>
          <w:rFonts w:hAnsi="宋体" w:hint="eastAsia"/>
          <w:sz w:val="24"/>
          <w:szCs w:val="24"/>
        </w:rPr>
        <w:t>投标人名称：（公章）法定代表人或授权代理人签字：</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1671"/>
        <w:gridCol w:w="1982"/>
        <w:gridCol w:w="1350"/>
        <w:gridCol w:w="1591"/>
        <w:gridCol w:w="1075"/>
      </w:tblGrid>
      <w:tr w:rsidR="008F0CB4">
        <w:trPr>
          <w:trHeight w:val="786"/>
          <w:jc w:val="center"/>
        </w:trPr>
        <w:tc>
          <w:tcPr>
            <w:tcW w:w="1414"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hint="eastAsia"/>
                <w:sz w:val="24"/>
                <w:szCs w:val="24"/>
              </w:rPr>
              <w:t>编内序号</w:t>
            </w:r>
          </w:p>
        </w:tc>
        <w:tc>
          <w:tcPr>
            <w:tcW w:w="1671"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hint="eastAsia"/>
                <w:sz w:val="24"/>
                <w:szCs w:val="24"/>
              </w:rPr>
              <w:t>产品名称</w:t>
            </w:r>
          </w:p>
        </w:tc>
        <w:tc>
          <w:tcPr>
            <w:tcW w:w="1982"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hint="eastAsia"/>
                <w:sz w:val="24"/>
                <w:szCs w:val="24"/>
              </w:rPr>
              <w:t>招标文件</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hint="eastAsia"/>
                <w:sz w:val="24"/>
                <w:szCs w:val="24"/>
              </w:rPr>
              <w:t>要求</w:t>
            </w:r>
          </w:p>
        </w:tc>
        <w:tc>
          <w:tcPr>
            <w:tcW w:w="1350"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hint="eastAsia"/>
                <w:sz w:val="24"/>
                <w:szCs w:val="24"/>
              </w:rPr>
              <w:t>投标文件</w:t>
            </w:r>
          </w:p>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hint="eastAsia"/>
                <w:sz w:val="24"/>
                <w:szCs w:val="24"/>
              </w:rPr>
              <w:t>实际情况</w:t>
            </w:r>
          </w:p>
        </w:tc>
        <w:tc>
          <w:tcPr>
            <w:tcW w:w="1591"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hint="eastAsia"/>
                <w:sz w:val="24"/>
                <w:szCs w:val="24"/>
              </w:rPr>
              <w:t>偏差内容</w:t>
            </w:r>
          </w:p>
        </w:tc>
        <w:tc>
          <w:tcPr>
            <w:tcW w:w="1075"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hint="eastAsia"/>
                <w:sz w:val="24"/>
                <w:szCs w:val="24"/>
              </w:rPr>
              <w:t>说明</w:t>
            </w:r>
          </w:p>
        </w:tc>
      </w:tr>
      <w:tr w:rsidR="008F0CB4">
        <w:trPr>
          <w:trHeight w:val="740"/>
          <w:jc w:val="center"/>
        </w:trPr>
        <w:tc>
          <w:tcPr>
            <w:tcW w:w="1414"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cs="Times New Roman" w:hint="eastAsia"/>
                <w:sz w:val="24"/>
                <w:szCs w:val="24"/>
              </w:rPr>
              <w:t>1</w:t>
            </w:r>
          </w:p>
        </w:tc>
        <w:tc>
          <w:tcPr>
            <w:tcW w:w="167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r>
      <w:tr w:rsidR="008F0CB4">
        <w:trPr>
          <w:trHeight w:val="740"/>
          <w:jc w:val="center"/>
        </w:trPr>
        <w:tc>
          <w:tcPr>
            <w:tcW w:w="1414"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cs="Times New Roman" w:hint="eastAsia"/>
                <w:sz w:val="24"/>
                <w:szCs w:val="24"/>
              </w:rPr>
              <w:t>2</w:t>
            </w:r>
          </w:p>
        </w:tc>
        <w:tc>
          <w:tcPr>
            <w:tcW w:w="167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r>
      <w:tr w:rsidR="008F0CB4">
        <w:trPr>
          <w:trHeight w:val="819"/>
          <w:jc w:val="center"/>
        </w:trPr>
        <w:tc>
          <w:tcPr>
            <w:tcW w:w="1414"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cs="Times New Roman" w:hint="eastAsia"/>
                <w:sz w:val="24"/>
                <w:szCs w:val="24"/>
              </w:rPr>
              <w:t>3</w:t>
            </w:r>
          </w:p>
        </w:tc>
        <w:tc>
          <w:tcPr>
            <w:tcW w:w="167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r>
      <w:tr w:rsidR="008F0CB4">
        <w:trPr>
          <w:trHeight w:val="819"/>
          <w:jc w:val="center"/>
        </w:trPr>
        <w:tc>
          <w:tcPr>
            <w:tcW w:w="1414"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cs="Times New Roman" w:hint="eastAsia"/>
                <w:sz w:val="24"/>
                <w:szCs w:val="24"/>
              </w:rPr>
              <w:t>4</w:t>
            </w:r>
          </w:p>
        </w:tc>
        <w:tc>
          <w:tcPr>
            <w:tcW w:w="167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r>
      <w:tr w:rsidR="008F0CB4">
        <w:trPr>
          <w:trHeight w:val="819"/>
          <w:jc w:val="center"/>
        </w:trPr>
        <w:tc>
          <w:tcPr>
            <w:tcW w:w="1414"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cs="Times New Roman" w:hint="eastAsia"/>
                <w:sz w:val="24"/>
                <w:szCs w:val="24"/>
              </w:rPr>
              <w:t>···</w:t>
            </w:r>
          </w:p>
        </w:tc>
        <w:tc>
          <w:tcPr>
            <w:tcW w:w="167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r>
      <w:tr w:rsidR="008F0CB4">
        <w:trPr>
          <w:trHeight w:val="819"/>
          <w:jc w:val="center"/>
        </w:trPr>
        <w:tc>
          <w:tcPr>
            <w:tcW w:w="1414"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cs="Times New Roman" w:hint="eastAsia"/>
                <w:sz w:val="24"/>
                <w:szCs w:val="24"/>
              </w:rPr>
              <w:t>···</w:t>
            </w:r>
          </w:p>
        </w:tc>
        <w:tc>
          <w:tcPr>
            <w:tcW w:w="167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r>
      <w:tr w:rsidR="008F0CB4">
        <w:trPr>
          <w:trHeight w:val="819"/>
          <w:jc w:val="center"/>
        </w:trPr>
        <w:tc>
          <w:tcPr>
            <w:tcW w:w="1414"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cs="Times New Roman" w:hint="eastAsia"/>
                <w:sz w:val="24"/>
                <w:szCs w:val="24"/>
              </w:rPr>
              <w:t>···</w:t>
            </w:r>
          </w:p>
        </w:tc>
        <w:tc>
          <w:tcPr>
            <w:tcW w:w="167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r>
      <w:tr w:rsidR="008F0CB4">
        <w:trPr>
          <w:trHeight w:val="819"/>
          <w:jc w:val="center"/>
        </w:trPr>
        <w:tc>
          <w:tcPr>
            <w:tcW w:w="1414"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cs="Times New Roman" w:hint="eastAsia"/>
                <w:sz w:val="24"/>
                <w:szCs w:val="24"/>
              </w:rPr>
              <w:t>···</w:t>
            </w:r>
          </w:p>
        </w:tc>
        <w:tc>
          <w:tcPr>
            <w:tcW w:w="167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r>
      <w:tr w:rsidR="008F0CB4">
        <w:trPr>
          <w:trHeight w:val="819"/>
          <w:jc w:val="center"/>
        </w:trPr>
        <w:tc>
          <w:tcPr>
            <w:tcW w:w="1414"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cs="Times New Roman"/>
                <w:sz w:val="24"/>
                <w:szCs w:val="24"/>
              </w:rPr>
            </w:pPr>
            <w:r>
              <w:rPr>
                <w:rFonts w:hAnsi="宋体" w:cs="Times New Roman" w:hint="eastAsia"/>
                <w:sz w:val="24"/>
                <w:szCs w:val="24"/>
              </w:rPr>
              <w:t>···</w:t>
            </w:r>
          </w:p>
        </w:tc>
        <w:tc>
          <w:tcPr>
            <w:tcW w:w="167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8F0CB4" w:rsidRDefault="008F0CB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Ansi="宋体" w:cs="Times New Roman"/>
                <w:sz w:val="24"/>
                <w:szCs w:val="24"/>
              </w:rPr>
            </w:pPr>
          </w:p>
        </w:tc>
      </w:tr>
    </w:tbl>
    <w:p w:rsidR="008F0CB4" w:rsidRDefault="00590DB1">
      <w:pPr>
        <w:tabs>
          <w:tab w:val="left" w:pos="0"/>
          <w:tab w:val="left" w:pos="720"/>
          <w:tab w:val="left" w:pos="1440"/>
          <w:tab w:val="left" w:pos="2160"/>
          <w:tab w:val="left" w:pos="2880"/>
          <w:tab w:val="left" w:pos="3600"/>
          <w:tab w:val="left" w:pos="4320"/>
        </w:tabs>
        <w:autoSpaceDE w:val="0"/>
        <w:autoSpaceDN w:val="0"/>
        <w:adjustRightInd w:val="0"/>
        <w:spacing w:line="360" w:lineRule="auto"/>
        <w:jc w:val="right"/>
        <w:rPr>
          <w:rFonts w:hAnsi="宋体" w:cs="Times New Roman"/>
          <w:sz w:val="24"/>
          <w:szCs w:val="24"/>
        </w:rPr>
      </w:pPr>
      <w:r>
        <w:rPr>
          <w:rFonts w:hAnsi="宋体" w:hint="eastAsia"/>
          <w:sz w:val="24"/>
          <w:szCs w:val="24"/>
        </w:rPr>
        <w:t>年月日</w:t>
      </w:r>
    </w:p>
    <w:p w:rsidR="008F0CB4" w:rsidRDefault="00590DB1">
      <w:pPr>
        <w:pStyle w:val="af2"/>
        <w:spacing w:line="360" w:lineRule="auto"/>
        <w:outlineLvl w:val="1"/>
        <w:rPr>
          <w:rFonts w:ascii="宋体" w:hAnsi="宋体"/>
        </w:rPr>
      </w:pPr>
      <w:r>
        <w:rPr>
          <w:rFonts w:ascii="宋体" w:hAnsi="宋体"/>
          <w:sz w:val="24"/>
          <w:szCs w:val="24"/>
        </w:rPr>
        <w:br w:type="page"/>
      </w:r>
      <w:bookmarkStart w:id="105" w:name="_Toc323129573"/>
      <w:bookmarkStart w:id="106" w:name="_Toc323130140"/>
      <w:bookmarkStart w:id="107" w:name="_Toc325620734"/>
      <w:bookmarkStart w:id="108" w:name="_Toc489879432"/>
      <w:r>
        <w:rPr>
          <w:rFonts w:ascii="宋体" w:hAnsi="宋体" w:cs="宋体" w:hint="eastAsia"/>
          <w:sz w:val="30"/>
          <w:szCs w:val="30"/>
        </w:rPr>
        <w:lastRenderedPageBreak/>
        <w:t>附件</w:t>
      </w:r>
      <w:bookmarkEnd w:id="105"/>
      <w:bookmarkEnd w:id="106"/>
      <w:r>
        <w:rPr>
          <w:rFonts w:ascii="宋体" w:hAnsi="宋体" w:cs="宋体" w:hint="eastAsia"/>
          <w:sz w:val="30"/>
          <w:szCs w:val="30"/>
        </w:rPr>
        <w:t>七：经营业绩一览表</w:t>
      </w:r>
      <w:bookmarkEnd w:id="107"/>
      <w:bookmarkEnd w:id="108"/>
    </w:p>
    <w:p w:rsidR="008F0CB4" w:rsidRDefault="008F0CB4">
      <w:pPr>
        <w:pStyle w:val="a9"/>
        <w:spacing w:line="360" w:lineRule="auto"/>
        <w:ind w:firstLineChars="0" w:firstLine="0"/>
        <w:rPr>
          <w:rFonts w:hAnsi="宋体"/>
          <w:sz w:val="21"/>
          <w:szCs w:val="21"/>
        </w:rPr>
      </w:pPr>
    </w:p>
    <w:p w:rsidR="008F0CB4" w:rsidRDefault="00590DB1">
      <w:pPr>
        <w:pStyle w:val="a8"/>
        <w:spacing w:line="360" w:lineRule="auto"/>
        <w:jc w:val="center"/>
        <w:rPr>
          <w:rFonts w:hAnsi="宋体"/>
        </w:rPr>
      </w:pPr>
      <w:r>
        <w:rPr>
          <w:rFonts w:hAnsi="宋体" w:hint="eastAsia"/>
        </w:rPr>
        <w:t>经营业绩一览表</w:t>
      </w:r>
    </w:p>
    <w:p w:rsidR="008F0CB4" w:rsidRDefault="00590DB1">
      <w:pPr>
        <w:pStyle w:val="a9"/>
        <w:spacing w:line="360" w:lineRule="auto"/>
        <w:ind w:firstLineChars="0" w:firstLine="0"/>
        <w:rPr>
          <w:rFonts w:hAnsi="宋体"/>
          <w:u w:val="single"/>
        </w:rPr>
      </w:pPr>
      <w:r>
        <w:rPr>
          <w:rFonts w:hAnsi="宋体" w:hint="eastAsia"/>
        </w:rPr>
        <w:t>投标人名称（公章）：法定代表人或授权代理人签字：</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5"/>
        <w:gridCol w:w="1054"/>
        <w:gridCol w:w="1034"/>
        <w:gridCol w:w="1078"/>
        <w:gridCol w:w="1044"/>
        <w:gridCol w:w="1443"/>
        <w:gridCol w:w="1167"/>
        <w:gridCol w:w="1101"/>
      </w:tblGrid>
      <w:tr w:rsidR="008F0CB4">
        <w:trPr>
          <w:trHeight w:val="970"/>
          <w:jc w:val="center"/>
        </w:trPr>
        <w:tc>
          <w:tcPr>
            <w:tcW w:w="1245"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720"/>
                <w:tab w:val="left" w:pos="1440"/>
                <w:tab w:val="left" w:pos="1620"/>
              </w:tabs>
              <w:spacing w:line="360" w:lineRule="auto"/>
              <w:ind w:right="187"/>
              <w:jc w:val="center"/>
              <w:rPr>
                <w:rFonts w:hAnsi="宋体"/>
                <w:sz w:val="24"/>
                <w:szCs w:val="24"/>
              </w:rPr>
            </w:pPr>
            <w:r>
              <w:rPr>
                <w:rFonts w:hAnsi="宋体" w:hint="eastAsia"/>
                <w:sz w:val="24"/>
                <w:szCs w:val="24"/>
              </w:rPr>
              <w:t>项目</w:t>
            </w:r>
          </w:p>
          <w:p w:rsidR="008F0CB4" w:rsidRDefault="00590DB1">
            <w:pPr>
              <w:tabs>
                <w:tab w:val="left" w:pos="720"/>
                <w:tab w:val="left" w:pos="1440"/>
                <w:tab w:val="left" w:pos="1620"/>
              </w:tabs>
              <w:spacing w:line="360" w:lineRule="auto"/>
              <w:ind w:right="187"/>
              <w:jc w:val="center"/>
              <w:rPr>
                <w:rFonts w:hAnsi="宋体" w:cs="Times New Roman"/>
                <w:sz w:val="24"/>
                <w:szCs w:val="24"/>
              </w:rPr>
            </w:pPr>
            <w:r>
              <w:rPr>
                <w:rFonts w:hAnsi="宋体" w:hint="eastAsia"/>
                <w:sz w:val="24"/>
                <w:szCs w:val="24"/>
              </w:rPr>
              <w:t>名称</w:t>
            </w:r>
          </w:p>
        </w:tc>
        <w:tc>
          <w:tcPr>
            <w:tcW w:w="1054"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720"/>
                <w:tab w:val="left" w:pos="1440"/>
                <w:tab w:val="left" w:pos="1620"/>
              </w:tabs>
              <w:spacing w:line="360" w:lineRule="auto"/>
              <w:ind w:right="187"/>
              <w:jc w:val="center"/>
              <w:rPr>
                <w:rFonts w:hAnsi="宋体" w:cs="Times New Roman"/>
                <w:sz w:val="24"/>
                <w:szCs w:val="24"/>
              </w:rPr>
            </w:pPr>
            <w:r>
              <w:rPr>
                <w:rFonts w:hAnsi="宋体" w:hint="eastAsia"/>
                <w:sz w:val="24"/>
                <w:szCs w:val="24"/>
              </w:rPr>
              <w:t>金额</w:t>
            </w:r>
          </w:p>
        </w:tc>
        <w:tc>
          <w:tcPr>
            <w:tcW w:w="1034"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720"/>
                <w:tab w:val="left" w:pos="1440"/>
                <w:tab w:val="left" w:pos="1620"/>
              </w:tabs>
              <w:spacing w:line="360" w:lineRule="auto"/>
              <w:ind w:right="187"/>
              <w:jc w:val="center"/>
              <w:rPr>
                <w:rFonts w:hAnsi="宋体" w:cs="Times New Roman"/>
                <w:sz w:val="24"/>
                <w:szCs w:val="24"/>
              </w:rPr>
            </w:pPr>
            <w:r>
              <w:rPr>
                <w:rFonts w:hAnsi="宋体" w:hint="eastAsia"/>
                <w:sz w:val="24"/>
                <w:szCs w:val="24"/>
              </w:rPr>
              <w:t>设备名称</w:t>
            </w:r>
          </w:p>
        </w:tc>
        <w:tc>
          <w:tcPr>
            <w:tcW w:w="1078"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720"/>
                <w:tab w:val="left" w:pos="1440"/>
                <w:tab w:val="left" w:pos="1620"/>
              </w:tabs>
              <w:spacing w:line="360" w:lineRule="auto"/>
              <w:ind w:right="187"/>
              <w:jc w:val="center"/>
              <w:rPr>
                <w:rFonts w:hAnsi="宋体" w:cs="Times New Roman"/>
                <w:sz w:val="24"/>
                <w:szCs w:val="24"/>
              </w:rPr>
            </w:pPr>
            <w:r>
              <w:rPr>
                <w:rFonts w:hAnsi="宋体" w:hint="eastAsia"/>
                <w:sz w:val="24"/>
                <w:szCs w:val="24"/>
              </w:rPr>
              <w:t>品牌型号</w:t>
            </w:r>
          </w:p>
        </w:tc>
        <w:tc>
          <w:tcPr>
            <w:tcW w:w="1044"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720"/>
                <w:tab w:val="left" w:pos="1440"/>
                <w:tab w:val="left" w:pos="1620"/>
              </w:tabs>
              <w:spacing w:line="360" w:lineRule="auto"/>
              <w:ind w:right="187"/>
              <w:jc w:val="center"/>
              <w:rPr>
                <w:rFonts w:hAnsi="宋体" w:cs="Times New Roman"/>
                <w:sz w:val="24"/>
                <w:szCs w:val="24"/>
              </w:rPr>
            </w:pPr>
            <w:r>
              <w:rPr>
                <w:rFonts w:hAnsi="宋体" w:hint="eastAsia"/>
                <w:sz w:val="24"/>
                <w:szCs w:val="24"/>
              </w:rPr>
              <w:t>完成时间</w:t>
            </w:r>
          </w:p>
        </w:tc>
        <w:tc>
          <w:tcPr>
            <w:tcW w:w="1443"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720"/>
                <w:tab w:val="left" w:pos="1440"/>
                <w:tab w:val="left" w:pos="1620"/>
              </w:tabs>
              <w:spacing w:line="360" w:lineRule="auto"/>
              <w:ind w:right="187"/>
              <w:jc w:val="center"/>
              <w:rPr>
                <w:rFonts w:hAnsi="宋体" w:cs="Times New Roman"/>
                <w:sz w:val="24"/>
                <w:szCs w:val="24"/>
              </w:rPr>
            </w:pPr>
            <w:r>
              <w:rPr>
                <w:rFonts w:hAnsi="宋体" w:hint="eastAsia"/>
                <w:sz w:val="24"/>
                <w:szCs w:val="24"/>
              </w:rPr>
              <w:t>购买单位</w:t>
            </w:r>
          </w:p>
        </w:tc>
        <w:tc>
          <w:tcPr>
            <w:tcW w:w="1167"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720"/>
                <w:tab w:val="left" w:pos="1440"/>
                <w:tab w:val="left" w:pos="1620"/>
              </w:tabs>
              <w:spacing w:line="360" w:lineRule="auto"/>
              <w:ind w:right="187"/>
              <w:jc w:val="center"/>
              <w:rPr>
                <w:rFonts w:hAnsi="宋体" w:cs="Times New Roman"/>
                <w:sz w:val="24"/>
                <w:szCs w:val="24"/>
              </w:rPr>
            </w:pPr>
            <w:r>
              <w:rPr>
                <w:rFonts w:hAnsi="宋体" w:hint="eastAsia"/>
                <w:sz w:val="24"/>
                <w:szCs w:val="24"/>
              </w:rPr>
              <w:t>联系人</w:t>
            </w:r>
          </w:p>
        </w:tc>
        <w:tc>
          <w:tcPr>
            <w:tcW w:w="1101" w:type="dxa"/>
            <w:tcBorders>
              <w:top w:val="single" w:sz="4" w:space="0" w:color="auto"/>
              <w:left w:val="single" w:sz="4" w:space="0" w:color="auto"/>
              <w:bottom w:val="single" w:sz="4" w:space="0" w:color="auto"/>
              <w:right w:val="single" w:sz="4" w:space="0" w:color="auto"/>
            </w:tcBorders>
            <w:vAlign w:val="center"/>
          </w:tcPr>
          <w:p w:rsidR="008F0CB4" w:rsidRDefault="00590DB1">
            <w:pPr>
              <w:tabs>
                <w:tab w:val="left" w:pos="720"/>
                <w:tab w:val="left" w:pos="1440"/>
                <w:tab w:val="left" w:pos="1620"/>
              </w:tabs>
              <w:spacing w:line="360" w:lineRule="auto"/>
              <w:ind w:right="187"/>
              <w:jc w:val="center"/>
              <w:rPr>
                <w:rFonts w:hAnsi="宋体" w:cs="Times New Roman"/>
                <w:sz w:val="24"/>
                <w:szCs w:val="24"/>
              </w:rPr>
            </w:pPr>
            <w:r>
              <w:rPr>
                <w:rFonts w:hAnsi="宋体" w:hint="eastAsia"/>
                <w:sz w:val="24"/>
                <w:szCs w:val="24"/>
              </w:rPr>
              <w:t>联系电话</w:t>
            </w:r>
          </w:p>
        </w:tc>
      </w:tr>
      <w:tr w:rsidR="008F0CB4">
        <w:trPr>
          <w:trHeight w:val="585"/>
          <w:jc w:val="center"/>
        </w:trPr>
        <w:tc>
          <w:tcPr>
            <w:tcW w:w="1245"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r>
      <w:tr w:rsidR="008F0CB4">
        <w:trPr>
          <w:trHeight w:val="585"/>
          <w:jc w:val="center"/>
        </w:trPr>
        <w:tc>
          <w:tcPr>
            <w:tcW w:w="1245"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r>
      <w:tr w:rsidR="008F0CB4">
        <w:trPr>
          <w:trHeight w:val="586"/>
          <w:jc w:val="center"/>
        </w:trPr>
        <w:tc>
          <w:tcPr>
            <w:tcW w:w="1245"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r>
      <w:tr w:rsidR="008F0CB4">
        <w:trPr>
          <w:trHeight w:val="585"/>
          <w:jc w:val="center"/>
        </w:trPr>
        <w:tc>
          <w:tcPr>
            <w:tcW w:w="1245"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r>
      <w:tr w:rsidR="008F0CB4">
        <w:trPr>
          <w:trHeight w:val="586"/>
          <w:jc w:val="center"/>
        </w:trPr>
        <w:tc>
          <w:tcPr>
            <w:tcW w:w="1245"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r>
      <w:tr w:rsidR="008F0CB4">
        <w:trPr>
          <w:trHeight w:val="585"/>
          <w:jc w:val="center"/>
        </w:trPr>
        <w:tc>
          <w:tcPr>
            <w:tcW w:w="1245"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r>
      <w:tr w:rsidR="008F0CB4">
        <w:trPr>
          <w:trHeight w:val="586"/>
          <w:jc w:val="center"/>
        </w:trPr>
        <w:tc>
          <w:tcPr>
            <w:tcW w:w="1245"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r>
      <w:tr w:rsidR="008F0CB4">
        <w:trPr>
          <w:trHeight w:val="585"/>
          <w:jc w:val="center"/>
        </w:trPr>
        <w:tc>
          <w:tcPr>
            <w:tcW w:w="1245"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r>
      <w:tr w:rsidR="008F0CB4">
        <w:trPr>
          <w:trHeight w:val="586"/>
          <w:jc w:val="center"/>
        </w:trPr>
        <w:tc>
          <w:tcPr>
            <w:tcW w:w="1245"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r>
      <w:tr w:rsidR="008F0CB4">
        <w:trPr>
          <w:trHeight w:val="585"/>
          <w:jc w:val="center"/>
        </w:trPr>
        <w:tc>
          <w:tcPr>
            <w:tcW w:w="1245"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r>
      <w:tr w:rsidR="008F0CB4">
        <w:trPr>
          <w:trHeight w:val="586"/>
          <w:jc w:val="center"/>
        </w:trPr>
        <w:tc>
          <w:tcPr>
            <w:tcW w:w="1245"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r>
      <w:tr w:rsidR="008F0CB4">
        <w:trPr>
          <w:trHeight w:val="585"/>
          <w:jc w:val="center"/>
        </w:trPr>
        <w:tc>
          <w:tcPr>
            <w:tcW w:w="1245"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r>
      <w:tr w:rsidR="008F0CB4">
        <w:trPr>
          <w:trHeight w:val="586"/>
          <w:jc w:val="center"/>
        </w:trPr>
        <w:tc>
          <w:tcPr>
            <w:tcW w:w="1245"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8F0CB4" w:rsidRDefault="008F0CB4">
            <w:pPr>
              <w:tabs>
                <w:tab w:val="left" w:pos="720"/>
                <w:tab w:val="left" w:pos="1440"/>
                <w:tab w:val="left" w:pos="1620"/>
              </w:tabs>
              <w:spacing w:line="360" w:lineRule="auto"/>
              <w:ind w:right="187"/>
              <w:rPr>
                <w:rFonts w:hAnsi="宋体" w:cs="Times New Roman"/>
                <w:sz w:val="24"/>
                <w:szCs w:val="24"/>
              </w:rPr>
            </w:pPr>
          </w:p>
        </w:tc>
      </w:tr>
    </w:tbl>
    <w:p w:rsidR="008F0CB4" w:rsidRDefault="008F0CB4">
      <w:pPr>
        <w:pStyle w:val="a9"/>
        <w:spacing w:line="360" w:lineRule="auto"/>
        <w:ind w:left="1747" w:firstLine="461"/>
        <w:rPr>
          <w:rFonts w:hAnsi="宋体"/>
        </w:rPr>
      </w:pPr>
    </w:p>
    <w:p w:rsidR="008F0CB4" w:rsidRDefault="00590DB1">
      <w:pPr>
        <w:pStyle w:val="a9"/>
        <w:spacing w:line="360" w:lineRule="auto"/>
        <w:ind w:left="1747" w:firstLine="461"/>
        <w:jc w:val="center"/>
        <w:rPr>
          <w:rFonts w:hAnsi="宋体"/>
        </w:rPr>
      </w:pPr>
      <w:r>
        <w:rPr>
          <w:rFonts w:hAnsi="宋体" w:hint="eastAsia"/>
        </w:rPr>
        <w:t>年月日</w:t>
      </w:r>
    </w:p>
    <w:p w:rsidR="008F0CB4" w:rsidRDefault="008F0CB4">
      <w:pPr>
        <w:adjustRightInd w:val="0"/>
        <w:snapToGrid w:val="0"/>
        <w:spacing w:line="360" w:lineRule="auto"/>
        <w:rPr>
          <w:rFonts w:hAnsi="宋体"/>
        </w:rPr>
      </w:pPr>
    </w:p>
    <w:p w:rsidR="008F0CB4" w:rsidRDefault="008F0CB4">
      <w:pPr>
        <w:pStyle w:val="af2"/>
        <w:spacing w:line="360" w:lineRule="auto"/>
        <w:outlineLvl w:val="9"/>
        <w:rPr>
          <w:rFonts w:ascii="宋体" w:hAnsi="宋体" w:cs="宋体"/>
          <w:sz w:val="30"/>
          <w:szCs w:val="30"/>
        </w:rPr>
      </w:pPr>
      <w:bookmarkStart w:id="109" w:name="_Toc323129574"/>
      <w:bookmarkStart w:id="110" w:name="_Toc323130141"/>
      <w:bookmarkStart w:id="111" w:name="_Toc325620735"/>
    </w:p>
    <w:p w:rsidR="008F0CB4" w:rsidRDefault="008F0CB4">
      <w:pPr>
        <w:pStyle w:val="af2"/>
        <w:spacing w:line="360" w:lineRule="auto"/>
        <w:outlineLvl w:val="9"/>
        <w:rPr>
          <w:rFonts w:ascii="宋体" w:hAnsi="宋体" w:cs="宋体"/>
          <w:sz w:val="30"/>
          <w:szCs w:val="30"/>
        </w:rPr>
        <w:sectPr w:rsidR="008F0CB4">
          <w:pgSz w:w="11907" w:h="16840"/>
          <w:pgMar w:top="1418" w:right="1418" w:bottom="1247" w:left="1622" w:header="851" w:footer="851" w:gutter="0"/>
          <w:cols w:space="720"/>
          <w:docGrid w:linePitch="381" w:charSpace="-3931"/>
        </w:sectPr>
      </w:pPr>
    </w:p>
    <w:p w:rsidR="008F0CB4" w:rsidRDefault="00590DB1">
      <w:pPr>
        <w:pStyle w:val="af2"/>
        <w:spacing w:line="360" w:lineRule="auto"/>
        <w:outlineLvl w:val="1"/>
        <w:rPr>
          <w:rFonts w:ascii="宋体" w:hAnsi="宋体"/>
        </w:rPr>
      </w:pPr>
      <w:bookmarkStart w:id="112" w:name="_Toc489879433"/>
      <w:r>
        <w:rPr>
          <w:rFonts w:ascii="宋体" w:hAnsi="宋体" w:cs="宋体" w:hint="eastAsia"/>
          <w:sz w:val="30"/>
          <w:szCs w:val="30"/>
        </w:rPr>
        <w:lastRenderedPageBreak/>
        <w:t>附件</w:t>
      </w:r>
      <w:bookmarkEnd w:id="109"/>
      <w:bookmarkEnd w:id="110"/>
      <w:r>
        <w:rPr>
          <w:rFonts w:ascii="宋体" w:hAnsi="宋体" w:cs="宋体" w:hint="eastAsia"/>
          <w:sz w:val="30"/>
          <w:szCs w:val="30"/>
        </w:rPr>
        <w:t>八：封面格</w:t>
      </w:r>
      <w:bookmarkEnd w:id="111"/>
      <w:r>
        <w:rPr>
          <w:rFonts w:ascii="宋体" w:hAnsi="宋体" w:cs="宋体" w:hint="eastAsia"/>
          <w:sz w:val="30"/>
          <w:szCs w:val="30"/>
        </w:rPr>
        <w:t>式</w:t>
      </w:r>
      <w:bookmarkEnd w:id="112"/>
    </w:p>
    <w:tbl>
      <w:tblPr>
        <w:tblpPr w:leftFromText="180" w:rightFromText="180" w:vertAnchor="text" w:horzAnchor="margin" w:tblpXSpec="center" w:tblpY="704"/>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1"/>
        <w:gridCol w:w="4626"/>
      </w:tblGrid>
      <w:tr w:rsidR="008F0CB4">
        <w:trPr>
          <w:trHeight w:val="3303"/>
          <w:jc w:val="center"/>
        </w:trPr>
        <w:tc>
          <w:tcPr>
            <w:tcW w:w="4151" w:type="dxa"/>
            <w:tcBorders>
              <w:top w:val="single" w:sz="4" w:space="0" w:color="auto"/>
              <w:left w:val="single" w:sz="4" w:space="0" w:color="auto"/>
              <w:bottom w:val="single" w:sz="4" w:space="0" w:color="auto"/>
              <w:right w:val="single" w:sz="4" w:space="0" w:color="auto"/>
            </w:tcBorders>
          </w:tcPr>
          <w:p w:rsidR="008F0CB4" w:rsidRPr="001107AE" w:rsidRDefault="00590DB1">
            <w:pPr>
              <w:pStyle w:val="a9"/>
              <w:spacing w:line="360" w:lineRule="auto"/>
              <w:ind w:firstLineChars="0" w:firstLine="0"/>
              <w:rPr>
                <w:rFonts w:hAnsi="宋体"/>
              </w:rPr>
            </w:pPr>
            <w:r>
              <w:rPr>
                <w:rFonts w:hAnsi="宋体" w:cs="宋体" w:hint="eastAsia"/>
              </w:rPr>
              <w:t>投标文件</w:t>
            </w:r>
          </w:p>
          <w:p w:rsidR="008F0CB4" w:rsidRPr="001107AE" w:rsidRDefault="00590DB1">
            <w:pPr>
              <w:pStyle w:val="a9"/>
              <w:spacing w:line="360" w:lineRule="auto"/>
              <w:ind w:firstLineChars="0" w:firstLine="0"/>
              <w:rPr>
                <w:rFonts w:hAnsi="宋体"/>
              </w:rPr>
            </w:pPr>
            <w:r>
              <w:rPr>
                <w:rFonts w:hAnsi="宋体" w:cs="宋体" w:hint="eastAsia"/>
              </w:rPr>
              <w:t>（正本）或（副本）</w:t>
            </w:r>
          </w:p>
          <w:p w:rsidR="008F0CB4" w:rsidRPr="001107AE" w:rsidRDefault="00590DB1">
            <w:pPr>
              <w:pStyle w:val="a9"/>
              <w:spacing w:line="360" w:lineRule="auto"/>
              <w:ind w:firstLineChars="0" w:firstLine="0"/>
              <w:rPr>
                <w:rFonts w:hAnsi="宋体" w:cs="宋体"/>
              </w:rPr>
            </w:pPr>
            <w:r>
              <w:rPr>
                <w:rFonts w:hAnsi="宋体" w:cs="宋体" w:hint="eastAsia"/>
              </w:rPr>
              <w:t>项目编号：</w:t>
            </w:r>
            <w:r>
              <w:rPr>
                <w:rFonts w:hAnsi="宋体" w:cs="宋体"/>
              </w:rPr>
              <w:t xml:space="preserve"> SHZB2017-578</w:t>
            </w:r>
          </w:p>
          <w:p w:rsidR="008F0CB4" w:rsidRPr="001107AE" w:rsidRDefault="00590DB1">
            <w:pPr>
              <w:pStyle w:val="a9"/>
              <w:spacing w:line="360" w:lineRule="auto"/>
              <w:ind w:firstLineChars="0" w:firstLine="0"/>
              <w:rPr>
                <w:rFonts w:hAnsi="宋体" w:cs="宋体"/>
              </w:rPr>
            </w:pPr>
            <w:r>
              <w:rPr>
                <w:rFonts w:hAnsi="宋体" w:cs="宋体" w:hint="eastAsia"/>
              </w:rPr>
              <w:t>项目名称：</w:t>
            </w:r>
          </w:p>
          <w:p w:rsidR="008F0CB4" w:rsidRPr="001107AE" w:rsidRDefault="00590DB1">
            <w:pPr>
              <w:pStyle w:val="a9"/>
              <w:spacing w:line="360" w:lineRule="auto"/>
              <w:ind w:firstLineChars="0" w:firstLine="0"/>
              <w:rPr>
                <w:rFonts w:hAnsi="宋体"/>
              </w:rPr>
            </w:pPr>
            <w:r>
              <w:rPr>
                <w:rFonts w:hAnsi="宋体" w:cs="宋体" w:hint="eastAsia"/>
              </w:rPr>
              <w:t>投标人名称（公章）：</w:t>
            </w:r>
          </w:p>
          <w:p w:rsidR="008F0CB4" w:rsidRPr="001107AE" w:rsidRDefault="00590DB1">
            <w:pPr>
              <w:pStyle w:val="a9"/>
              <w:spacing w:line="360" w:lineRule="auto"/>
              <w:ind w:firstLineChars="0" w:firstLine="0"/>
              <w:rPr>
                <w:rFonts w:hAnsi="宋体"/>
              </w:rPr>
            </w:pPr>
            <w:r>
              <w:rPr>
                <w:rFonts w:hAnsi="宋体" w:cs="宋体" w:hint="eastAsia"/>
              </w:rPr>
              <w:t>地址：</w:t>
            </w:r>
          </w:p>
          <w:p w:rsidR="008F0CB4" w:rsidRPr="001107AE" w:rsidRDefault="00590DB1">
            <w:pPr>
              <w:pStyle w:val="a9"/>
              <w:spacing w:line="360" w:lineRule="auto"/>
              <w:ind w:firstLineChars="0" w:firstLine="0"/>
              <w:rPr>
                <w:rFonts w:hAnsi="宋体"/>
              </w:rPr>
            </w:pPr>
            <w:r>
              <w:rPr>
                <w:rFonts w:hAnsi="宋体" w:cs="宋体" w:hint="eastAsia"/>
              </w:rPr>
              <w:t>电话：</w:t>
            </w:r>
          </w:p>
          <w:p w:rsidR="008F0CB4" w:rsidRPr="001107AE" w:rsidRDefault="00590DB1">
            <w:pPr>
              <w:pStyle w:val="a9"/>
              <w:spacing w:line="360" w:lineRule="auto"/>
              <w:ind w:firstLineChars="0" w:firstLine="0"/>
              <w:rPr>
                <w:rFonts w:hAnsi="宋体"/>
              </w:rPr>
            </w:pPr>
            <w:r>
              <w:rPr>
                <w:rFonts w:hAnsi="宋体" w:cs="宋体" w:hint="eastAsia"/>
              </w:rPr>
              <w:t>传真：</w:t>
            </w:r>
          </w:p>
        </w:tc>
        <w:tc>
          <w:tcPr>
            <w:tcW w:w="4626" w:type="dxa"/>
            <w:tcBorders>
              <w:top w:val="single" w:sz="4" w:space="0" w:color="auto"/>
              <w:left w:val="single" w:sz="4" w:space="0" w:color="auto"/>
              <w:bottom w:val="single" w:sz="4" w:space="0" w:color="auto"/>
              <w:right w:val="single" w:sz="4" w:space="0" w:color="auto"/>
            </w:tcBorders>
          </w:tcPr>
          <w:p w:rsidR="008F0CB4" w:rsidRPr="001107AE" w:rsidRDefault="00590DB1">
            <w:pPr>
              <w:pStyle w:val="a9"/>
              <w:spacing w:line="360" w:lineRule="auto"/>
              <w:ind w:firstLineChars="0" w:firstLine="0"/>
              <w:rPr>
                <w:rFonts w:hAnsi="宋体" w:cs="宋体"/>
              </w:rPr>
            </w:pPr>
            <w:r>
              <w:rPr>
                <w:rFonts w:hAnsi="宋体" w:cs="宋体" w:hint="eastAsia"/>
              </w:rPr>
              <w:t>投标文件</w:t>
            </w:r>
          </w:p>
          <w:p w:rsidR="008F0CB4" w:rsidRPr="001107AE" w:rsidRDefault="00590DB1">
            <w:pPr>
              <w:pStyle w:val="a9"/>
              <w:spacing w:line="360" w:lineRule="auto"/>
              <w:ind w:firstLineChars="0" w:firstLine="0"/>
              <w:rPr>
                <w:rFonts w:hAnsi="宋体"/>
              </w:rPr>
            </w:pPr>
            <w:r>
              <w:rPr>
                <w:rFonts w:hAnsi="宋体" w:cs="宋体" w:hint="eastAsia"/>
              </w:rPr>
              <w:t>电子文档</w:t>
            </w:r>
          </w:p>
          <w:p w:rsidR="008F0CB4" w:rsidRPr="001107AE" w:rsidRDefault="00590DB1">
            <w:pPr>
              <w:pStyle w:val="a9"/>
              <w:spacing w:line="360" w:lineRule="auto"/>
              <w:ind w:firstLineChars="0" w:firstLine="0"/>
              <w:rPr>
                <w:rFonts w:hAnsi="宋体" w:cs="宋体"/>
              </w:rPr>
            </w:pPr>
            <w:r>
              <w:rPr>
                <w:rFonts w:hAnsi="宋体" w:cs="宋体" w:hint="eastAsia"/>
              </w:rPr>
              <w:t>项目编号：</w:t>
            </w:r>
            <w:r>
              <w:rPr>
                <w:rFonts w:hAnsi="宋体" w:cs="宋体"/>
              </w:rPr>
              <w:t xml:space="preserve"> SHZB2017-578</w:t>
            </w:r>
          </w:p>
          <w:p w:rsidR="008F0CB4" w:rsidRPr="001107AE" w:rsidRDefault="00590DB1">
            <w:pPr>
              <w:pStyle w:val="a9"/>
              <w:spacing w:line="360" w:lineRule="auto"/>
              <w:ind w:firstLineChars="0" w:firstLine="0"/>
              <w:rPr>
                <w:rFonts w:hAnsi="宋体" w:cs="宋体"/>
              </w:rPr>
            </w:pPr>
            <w:r>
              <w:rPr>
                <w:rFonts w:hAnsi="宋体" w:cs="宋体" w:hint="eastAsia"/>
              </w:rPr>
              <w:t>项目名称：</w:t>
            </w:r>
          </w:p>
          <w:p w:rsidR="008F0CB4" w:rsidRPr="001107AE" w:rsidRDefault="00590DB1">
            <w:pPr>
              <w:pStyle w:val="a9"/>
              <w:spacing w:line="360" w:lineRule="auto"/>
              <w:ind w:firstLineChars="0" w:firstLine="0"/>
              <w:rPr>
                <w:rFonts w:hAnsi="宋体"/>
              </w:rPr>
            </w:pPr>
            <w:r>
              <w:rPr>
                <w:rFonts w:hAnsi="宋体" w:cs="宋体" w:hint="eastAsia"/>
              </w:rPr>
              <w:t>投标人名称（公章）：</w:t>
            </w:r>
          </w:p>
          <w:p w:rsidR="008F0CB4" w:rsidRPr="001107AE" w:rsidRDefault="00590DB1">
            <w:pPr>
              <w:pStyle w:val="a9"/>
              <w:spacing w:line="360" w:lineRule="auto"/>
              <w:ind w:firstLineChars="0" w:firstLine="0"/>
              <w:rPr>
                <w:rFonts w:hAnsi="宋体"/>
              </w:rPr>
            </w:pPr>
            <w:r>
              <w:rPr>
                <w:rFonts w:hAnsi="宋体" w:cs="宋体" w:hint="eastAsia"/>
              </w:rPr>
              <w:t>地址：</w:t>
            </w:r>
          </w:p>
          <w:p w:rsidR="008F0CB4" w:rsidRPr="001107AE" w:rsidRDefault="00590DB1">
            <w:pPr>
              <w:pStyle w:val="a9"/>
              <w:spacing w:line="360" w:lineRule="auto"/>
              <w:ind w:firstLineChars="0" w:firstLine="0"/>
              <w:rPr>
                <w:rFonts w:hAnsi="宋体"/>
              </w:rPr>
            </w:pPr>
            <w:r>
              <w:rPr>
                <w:rFonts w:hAnsi="宋体" w:cs="宋体" w:hint="eastAsia"/>
              </w:rPr>
              <w:t>电话：</w:t>
            </w:r>
          </w:p>
          <w:p w:rsidR="008F0CB4" w:rsidRPr="001107AE" w:rsidRDefault="00590DB1">
            <w:pPr>
              <w:pStyle w:val="a9"/>
              <w:spacing w:line="360" w:lineRule="auto"/>
              <w:ind w:firstLineChars="0" w:firstLine="0"/>
              <w:rPr>
                <w:rFonts w:hAnsi="宋体"/>
              </w:rPr>
            </w:pPr>
            <w:r>
              <w:rPr>
                <w:rFonts w:hAnsi="宋体" w:cs="宋体" w:hint="eastAsia"/>
              </w:rPr>
              <w:t>传真：</w:t>
            </w:r>
          </w:p>
        </w:tc>
      </w:tr>
    </w:tbl>
    <w:p w:rsidR="008F0CB4" w:rsidRDefault="008F0CB4">
      <w:pPr>
        <w:spacing w:line="360" w:lineRule="auto"/>
        <w:rPr>
          <w:rFonts w:hAnsi="宋体"/>
          <w:vanish/>
        </w:rPr>
      </w:pPr>
    </w:p>
    <w:tbl>
      <w:tblPr>
        <w:tblpPr w:leftFromText="180" w:rightFromText="180" w:vertAnchor="text" w:horzAnchor="margin" w:tblpX="108" w:tblpY="5204"/>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29"/>
        <w:gridCol w:w="4721"/>
      </w:tblGrid>
      <w:tr w:rsidR="008F0CB4">
        <w:trPr>
          <w:trHeight w:val="4031"/>
        </w:trPr>
        <w:tc>
          <w:tcPr>
            <w:tcW w:w="4129" w:type="dxa"/>
            <w:tcBorders>
              <w:top w:val="single" w:sz="4" w:space="0" w:color="auto"/>
              <w:left w:val="single" w:sz="4" w:space="0" w:color="auto"/>
              <w:bottom w:val="single" w:sz="4" w:space="0" w:color="auto"/>
              <w:right w:val="single" w:sz="4" w:space="0" w:color="auto"/>
            </w:tcBorders>
          </w:tcPr>
          <w:p w:rsidR="008F0CB4" w:rsidRPr="001107AE" w:rsidRDefault="00590DB1">
            <w:pPr>
              <w:pStyle w:val="a9"/>
              <w:spacing w:line="360" w:lineRule="auto"/>
              <w:ind w:firstLineChars="0" w:firstLine="0"/>
              <w:rPr>
                <w:rFonts w:hAnsi="宋体" w:cs="宋体"/>
              </w:rPr>
            </w:pPr>
            <w:r>
              <w:rPr>
                <w:rFonts w:hAnsi="宋体" w:cs="宋体" w:hint="eastAsia"/>
              </w:rPr>
              <w:t>报价一览表</w:t>
            </w:r>
          </w:p>
          <w:p w:rsidR="008F0CB4" w:rsidRPr="001107AE" w:rsidRDefault="00590DB1">
            <w:pPr>
              <w:pStyle w:val="a9"/>
              <w:spacing w:line="360" w:lineRule="auto"/>
              <w:ind w:firstLineChars="0" w:firstLine="0"/>
              <w:rPr>
                <w:rFonts w:hAnsi="宋体" w:cs="宋体"/>
              </w:rPr>
            </w:pPr>
            <w:r>
              <w:rPr>
                <w:rFonts w:hAnsi="宋体" w:cs="宋体" w:hint="eastAsia"/>
              </w:rPr>
              <w:t>项目编号：</w:t>
            </w:r>
            <w:r>
              <w:rPr>
                <w:rFonts w:hAnsi="宋体" w:cs="宋体"/>
              </w:rPr>
              <w:t xml:space="preserve"> SHZB2017-578</w:t>
            </w:r>
          </w:p>
          <w:p w:rsidR="008F0CB4" w:rsidRPr="001107AE" w:rsidRDefault="00590DB1">
            <w:pPr>
              <w:pStyle w:val="a9"/>
              <w:spacing w:line="360" w:lineRule="auto"/>
              <w:ind w:firstLineChars="0" w:firstLine="0"/>
              <w:rPr>
                <w:rFonts w:hAnsi="宋体" w:cs="宋体"/>
              </w:rPr>
            </w:pPr>
            <w:r>
              <w:rPr>
                <w:rFonts w:hAnsi="宋体" w:cs="宋体" w:hint="eastAsia"/>
              </w:rPr>
              <w:t>项目名称：</w:t>
            </w:r>
          </w:p>
          <w:p w:rsidR="008F0CB4" w:rsidRPr="001107AE" w:rsidRDefault="00590DB1">
            <w:pPr>
              <w:pStyle w:val="a9"/>
              <w:spacing w:line="360" w:lineRule="auto"/>
              <w:ind w:firstLineChars="0" w:firstLine="0"/>
              <w:rPr>
                <w:rFonts w:hAnsi="宋体"/>
              </w:rPr>
            </w:pPr>
            <w:r>
              <w:rPr>
                <w:rFonts w:hAnsi="宋体" w:cs="宋体" w:hint="eastAsia"/>
              </w:rPr>
              <w:t>投标人名称（公章）：</w:t>
            </w:r>
          </w:p>
          <w:p w:rsidR="008F0CB4" w:rsidRPr="001107AE" w:rsidRDefault="00590DB1">
            <w:pPr>
              <w:pStyle w:val="a9"/>
              <w:spacing w:line="360" w:lineRule="auto"/>
              <w:ind w:firstLineChars="0" w:firstLine="0"/>
              <w:rPr>
                <w:rFonts w:hAnsi="宋体"/>
              </w:rPr>
            </w:pPr>
            <w:r>
              <w:rPr>
                <w:rFonts w:hAnsi="宋体" w:cs="宋体" w:hint="eastAsia"/>
              </w:rPr>
              <w:t>地址：</w:t>
            </w:r>
          </w:p>
          <w:p w:rsidR="008F0CB4" w:rsidRPr="001107AE" w:rsidRDefault="00590DB1">
            <w:pPr>
              <w:pStyle w:val="a9"/>
              <w:spacing w:line="360" w:lineRule="auto"/>
              <w:ind w:firstLineChars="0" w:firstLine="0"/>
              <w:rPr>
                <w:rFonts w:hAnsi="宋体"/>
              </w:rPr>
            </w:pPr>
            <w:r>
              <w:rPr>
                <w:rFonts w:hAnsi="宋体" w:cs="宋体" w:hint="eastAsia"/>
              </w:rPr>
              <w:t>电话：</w:t>
            </w:r>
          </w:p>
          <w:p w:rsidR="008F0CB4" w:rsidRPr="001107AE" w:rsidRDefault="00590DB1">
            <w:pPr>
              <w:pStyle w:val="a9"/>
              <w:spacing w:line="360" w:lineRule="auto"/>
              <w:ind w:firstLineChars="0" w:firstLine="0"/>
              <w:rPr>
                <w:rFonts w:hAnsi="宋体"/>
              </w:rPr>
            </w:pPr>
            <w:r>
              <w:rPr>
                <w:rFonts w:hAnsi="宋体" w:cs="宋体" w:hint="eastAsia"/>
              </w:rPr>
              <w:t>传真：</w:t>
            </w:r>
          </w:p>
        </w:tc>
        <w:tc>
          <w:tcPr>
            <w:tcW w:w="4721" w:type="dxa"/>
            <w:tcBorders>
              <w:top w:val="single" w:sz="4" w:space="0" w:color="auto"/>
              <w:left w:val="single" w:sz="4" w:space="0" w:color="auto"/>
              <w:bottom w:val="single" w:sz="4" w:space="0" w:color="auto"/>
              <w:right w:val="single" w:sz="4" w:space="0" w:color="auto"/>
            </w:tcBorders>
          </w:tcPr>
          <w:p w:rsidR="008F0CB4" w:rsidRPr="001107AE" w:rsidRDefault="00590DB1">
            <w:pPr>
              <w:pStyle w:val="a9"/>
              <w:spacing w:line="360" w:lineRule="auto"/>
              <w:ind w:firstLineChars="0" w:firstLine="0"/>
              <w:rPr>
                <w:rFonts w:hAnsi="宋体" w:cs="宋体"/>
              </w:rPr>
            </w:pPr>
            <w:r>
              <w:rPr>
                <w:rFonts w:hAnsi="宋体" w:cs="宋体" w:hint="eastAsia"/>
              </w:rPr>
              <w:t>资质证明文件</w:t>
            </w:r>
          </w:p>
          <w:p w:rsidR="008F0CB4" w:rsidRPr="001107AE" w:rsidRDefault="00590DB1">
            <w:pPr>
              <w:pStyle w:val="a9"/>
              <w:spacing w:line="360" w:lineRule="auto"/>
              <w:ind w:firstLineChars="0" w:firstLine="0"/>
              <w:rPr>
                <w:rFonts w:hAnsi="宋体" w:cs="宋体"/>
              </w:rPr>
            </w:pPr>
            <w:r>
              <w:rPr>
                <w:rFonts w:hAnsi="宋体" w:cs="宋体" w:hint="eastAsia"/>
              </w:rPr>
              <w:t>项目编号：</w:t>
            </w:r>
            <w:r>
              <w:rPr>
                <w:rFonts w:hAnsi="宋体" w:cs="宋体"/>
              </w:rPr>
              <w:t xml:space="preserve"> SHZB2017-578</w:t>
            </w:r>
          </w:p>
          <w:p w:rsidR="008F0CB4" w:rsidRPr="001107AE" w:rsidRDefault="00590DB1">
            <w:pPr>
              <w:pStyle w:val="a9"/>
              <w:spacing w:line="360" w:lineRule="auto"/>
              <w:ind w:firstLineChars="0" w:firstLine="0"/>
              <w:rPr>
                <w:rFonts w:hAnsi="宋体" w:cs="宋体"/>
              </w:rPr>
            </w:pPr>
            <w:r>
              <w:rPr>
                <w:rFonts w:hAnsi="宋体" w:cs="宋体" w:hint="eastAsia"/>
              </w:rPr>
              <w:t>项目名称：</w:t>
            </w:r>
          </w:p>
          <w:p w:rsidR="008F0CB4" w:rsidRPr="001107AE" w:rsidRDefault="00590DB1">
            <w:pPr>
              <w:pStyle w:val="a9"/>
              <w:spacing w:line="360" w:lineRule="auto"/>
              <w:ind w:firstLineChars="0" w:firstLine="0"/>
              <w:rPr>
                <w:rFonts w:hAnsi="宋体"/>
              </w:rPr>
            </w:pPr>
            <w:r>
              <w:rPr>
                <w:rFonts w:hAnsi="宋体" w:cs="宋体" w:hint="eastAsia"/>
              </w:rPr>
              <w:t>投标人名称（公章）：</w:t>
            </w:r>
          </w:p>
          <w:p w:rsidR="008F0CB4" w:rsidRPr="001107AE" w:rsidRDefault="00590DB1">
            <w:pPr>
              <w:pStyle w:val="a9"/>
              <w:spacing w:line="360" w:lineRule="auto"/>
              <w:ind w:firstLineChars="0" w:firstLine="0"/>
              <w:rPr>
                <w:rFonts w:hAnsi="宋体"/>
              </w:rPr>
            </w:pPr>
            <w:r>
              <w:rPr>
                <w:rFonts w:hAnsi="宋体" w:cs="宋体" w:hint="eastAsia"/>
              </w:rPr>
              <w:t>地址：</w:t>
            </w:r>
          </w:p>
          <w:p w:rsidR="008F0CB4" w:rsidRPr="001107AE" w:rsidRDefault="00590DB1">
            <w:pPr>
              <w:pStyle w:val="a9"/>
              <w:spacing w:line="360" w:lineRule="auto"/>
              <w:ind w:firstLineChars="0" w:firstLine="0"/>
              <w:rPr>
                <w:rFonts w:hAnsi="宋体"/>
              </w:rPr>
            </w:pPr>
            <w:r>
              <w:rPr>
                <w:rFonts w:hAnsi="宋体" w:cs="宋体" w:hint="eastAsia"/>
              </w:rPr>
              <w:t>电话：</w:t>
            </w:r>
          </w:p>
          <w:p w:rsidR="008F0CB4" w:rsidRPr="001107AE" w:rsidRDefault="00590DB1">
            <w:pPr>
              <w:pStyle w:val="a9"/>
              <w:spacing w:line="360" w:lineRule="auto"/>
              <w:ind w:firstLineChars="0" w:firstLine="0"/>
              <w:rPr>
                <w:rFonts w:hAnsi="宋体"/>
              </w:rPr>
            </w:pPr>
            <w:r>
              <w:rPr>
                <w:rFonts w:hAnsi="宋体" w:cs="宋体" w:hint="eastAsia"/>
              </w:rPr>
              <w:t>传真：</w:t>
            </w:r>
          </w:p>
        </w:tc>
      </w:tr>
    </w:tbl>
    <w:p w:rsidR="008F0CB4" w:rsidRDefault="008F0CB4">
      <w:pPr>
        <w:spacing w:line="360" w:lineRule="auto"/>
        <w:rPr>
          <w:rFonts w:hAnsi="宋体"/>
          <w:vanish/>
        </w:rPr>
      </w:pPr>
    </w:p>
    <w:tbl>
      <w:tblPr>
        <w:tblpPr w:leftFromText="180" w:rightFromText="180" w:vertAnchor="text" w:horzAnchor="margin" w:tblpXSpec="center" w:tblpY="9440"/>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70"/>
      </w:tblGrid>
      <w:tr w:rsidR="008F0CB4">
        <w:trPr>
          <w:trHeight w:val="718"/>
          <w:jc w:val="center"/>
        </w:trPr>
        <w:tc>
          <w:tcPr>
            <w:tcW w:w="9870" w:type="dxa"/>
            <w:tcBorders>
              <w:top w:val="single" w:sz="4" w:space="0" w:color="auto"/>
              <w:left w:val="single" w:sz="4" w:space="0" w:color="auto"/>
              <w:bottom w:val="single" w:sz="4" w:space="0" w:color="auto"/>
              <w:right w:val="single" w:sz="4" w:space="0" w:color="auto"/>
            </w:tcBorders>
            <w:vAlign w:val="center"/>
          </w:tcPr>
          <w:p w:rsidR="008F0CB4" w:rsidRPr="001107AE" w:rsidRDefault="00590DB1">
            <w:pPr>
              <w:pStyle w:val="a9"/>
              <w:spacing w:line="360" w:lineRule="auto"/>
              <w:ind w:firstLineChars="0" w:firstLine="0"/>
              <w:rPr>
                <w:rFonts w:hAnsi="宋体"/>
              </w:rPr>
            </w:pPr>
            <w:r>
              <w:rPr>
                <w:rFonts w:hAnsi="宋体" w:cs="宋体" w:hint="eastAsia"/>
              </w:rPr>
              <w:t>……</w:t>
            </w:r>
            <w:proofErr w:type="gramStart"/>
            <w:r>
              <w:rPr>
                <w:rFonts w:hAnsi="宋体" w:cs="宋体" w:hint="eastAsia"/>
              </w:rPr>
              <w:t>………………</w:t>
            </w:r>
            <w:proofErr w:type="gramEnd"/>
            <w:r>
              <w:rPr>
                <w:rFonts w:hAnsi="宋体" w:cs="宋体" w:hint="eastAsia"/>
              </w:rPr>
              <w:t>于年月日时之前不准启封（公章）……</w:t>
            </w:r>
            <w:proofErr w:type="gramStart"/>
            <w:r>
              <w:rPr>
                <w:rFonts w:hAnsi="宋体" w:cs="宋体" w:hint="eastAsia"/>
              </w:rPr>
              <w:t>……………</w:t>
            </w:r>
            <w:proofErr w:type="gramEnd"/>
          </w:p>
        </w:tc>
      </w:tr>
    </w:tbl>
    <w:p w:rsidR="008F0CB4" w:rsidRDefault="00590DB1">
      <w:pPr>
        <w:pStyle w:val="a9"/>
        <w:spacing w:line="360" w:lineRule="auto"/>
        <w:ind w:firstLineChars="0" w:firstLine="0"/>
        <w:jc w:val="center"/>
        <w:rPr>
          <w:rFonts w:hAnsi="宋体"/>
        </w:rPr>
        <w:sectPr w:rsidR="008F0CB4">
          <w:pgSz w:w="11907" w:h="16840"/>
          <w:pgMar w:top="1418" w:right="1418" w:bottom="1247" w:left="1622" w:header="851" w:footer="851" w:gutter="0"/>
          <w:cols w:space="720"/>
          <w:docGrid w:linePitch="381" w:charSpace="-3931"/>
        </w:sectPr>
      </w:pPr>
      <w:r>
        <w:rPr>
          <w:rFonts w:hAnsi="宋体" w:hint="eastAsia"/>
        </w:rPr>
        <w:t>封面格式</w:t>
      </w:r>
    </w:p>
    <w:p w:rsidR="008F0CB4" w:rsidRDefault="00590DB1">
      <w:pPr>
        <w:pStyle w:val="af2"/>
        <w:spacing w:line="360" w:lineRule="auto"/>
        <w:outlineLvl w:val="1"/>
        <w:rPr>
          <w:rFonts w:ascii="宋体" w:hAnsi="宋体" w:cs="宋体"/>
          <w:sz w:val="30"/>
          <w:szCs w:val="30"/>
        </w:rPr>
      </w:pPr>
      <w:bookmarkStart w:id="113" w:name="_Toc323129575"/>
      <w:bookmarkStart w:id="114" w:name="_Toc323130142"/>
      <w:bookmarkStart w:id="115" w:name="_Toc325620736"/>
      <w:bookmarkStart w:id="116" w:name="_Toc489879434"/>
      <w:r>
        <w:rPr>
          <w:rFonts w:ascii="宋体" w:hAnsi="宋体" w:cs="宋体" w:hint="eastAsia"/>
          <w:sz w:val="30"/>
          <w:szCs w:val="30"/>
        </w:rPr>
        <w:lastRenderedPageBreak/>
        <w:t>附件</w:t>
      </w:r>
      <w:bookmarkEnd w:id="113"/>
      <w:bookmarkEnd w:id="114"/>
      <w:r>
        <w:rPr>
          <w:rFonts w:ascii="宋体" w:hAnsi="宋体" w:cs="宋体" w:hint="eastAsia"/>
          <w:sz w:val="30"/>
          <w:szCs w:val="30"/>
        </w:rPr>
        <w:t>九：验收报告</w:t>
      </w:r>
      <w:bookmarkEnd w:id="115"/>
      <w:bookmarkEnd w:id="116"/>
    </w:p>
    <w:p w:rsidR="008F0CB4" w:rsidRDefault="00590DB1">
      <w:pPr>
        <w:spacing w:line="360" w:lineRule="auto"/>
        <w:jc w:val="center"/>
        <w:rPr>
          <w:rFonts w:hAnsi="宋体" w:cs="Times New Roman"/>
        </w:rPr>
      </w:pPr>
      <w:r>
        <w:rPr>
          <w:rFonts w:hAnsi="宋体" w:hint="eastAsia"/>
        </w:rPr>
        <w:t>验收报告</w:t>
      </w:r>
    </w:p>
    <w:p w:rsidR="008F0CB4" w:rsidRDefault="008F0CB4">
      <w:pPr>
        <w:spacing w:line="360" w:lineRule="auto"/>
        <w:jc w:val="center"/>
        <w:rPr>
          <w:rFonts w:hAnsi="宋体" w:cs="Times New Roman"/>
          <w:sz w:val="24"/>
          <w:szCs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7"/>
        <w:gridCol w:w="523"/>
        <w:gridCol w:w="2852"/>
        <w:gridCol w:w="1156"/>
        <w:gridCol w:w="1134"/>
        <w:gridCol w:w="2290"/>
      </w:tblGrid>
      <w:tr w:rsidR="008F0CB4">
        <w:trPr>
          <w:trHeight w:val="503"/>
          <w:jc w:val="center"/>
        </w:trPr>
        <w:tc>
          <w:tcPr>
            <w:tcW w:w="9322" w:type="dxa"/>
            <w:gridSpan w:val="6"/>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采购人：山东工业技师学院</w:t>
            </w:r>
          </w:p>
        </w:tc>
      </w:tr>
      <w:tr w:rsidR="008F0CB4">
        <w:trPr>
          <w:trHeight w:val="518"/>
          <w:jc w:val="center"/>
        </w:trPr>
        <w:tc>
          <w:tcPr>
            <w:tcW w:w="9322" w:type="dxa"/>
            <w:gridSpan w:val="6"/>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投标人：</w:t>
            </w:r>
          </w:p>
        </w:tc>
      </w:tr>
      <w:tr w:rsidR="008F0CB4">
        <w:trPr>
          <w:trHeight w:val="518"/>
          <w:jc w:val="center"/>
        </w:trPr>
        <w:tc>
          <w:tcPr>
            <w:tcW w:w="1367" w:type="dxa"/>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项目名称</w:t>
            </w:r>
          </w:p>
        </w:tc>
        <w:tc>
          <w:tcPr>
            <w:tcW w:w="4531" w:type="dxa"/>
            <w:gridSpan w:val="3"/>
            <w:tcBorders>
              <w:top w:val="single" w:sz="4" w:space="0" w:color="auto"/>
              <w:left w:val="single" w:sz="4" w:space="0" w:color="auto"/>
              <w:bottom w:val="single" w:sz="4" w:space="0" w:color="auto"/>
              <w:right w:val="single" w:sz="4" w:space="0" w:color="auto"/>
            </w:tcBorders>
          </w:tcPr>
          <w:p w:rsidR="008F0CB4" w:rsidRDefault="008F0CB4">
            <w:pPr>
              <w:spacing w:line="360" w:lineRule="auto"/>
              <w:rPr>
                <w:rFonts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F0CB4" w:rsidRDefault="00590DB1">
            <w:pPr>
              <w:spacing w:line="360" w:lineRule="auto"/>
              <w:ind w:left="120"/>
              <w:rPr>
                <w:rFonts w:hAnsi="宋体" w:cs="Times New Roman"/>
                <w:sz w:val="24"/>
                <w:szCs w:val="24"/>
              </w:rPr>
            </w:pPr>
            <w:r>
              <w:rPr>
                <w:rFonts w:hAnsi="宋体" w:hint="eastAsia"/>
                <w:sz w:val="24"/>
                <w:szCs w:val="24"/>
              </w:rPr>
              <w:t>合同号</w:t>
            </w:r>
          </w:p>
        </w:tc>
        <w:tc>
          <w:tcPr>
            <w:tcW w:w="2290" w:type="dxa"/>
            <w:tcBorders>
              <w:top w:val="single" w:sz="4" w:space="0" w:color="auto"/>
              <w:left w:val="single" w:sz="4" w:space="0" w:color="auto"/>
              <w:bottom w:val="single" w:sz="4" w:space="0" w:color="auto"/>
              <w:right w:val="single" w:sz="4" w:space="0" w:color="auto"/>
            </w:tcBorders>
          </w:tcPr>
          <w:p w:rsidR="008F0CB4" w:rsidRDefault="008F0CB4">
            <w:pPr>
              <w:spacing w:line="360" w:lineRule="auto"/>
              <w:rPr>
                <w:rFonts w:hAnsi="宋体" w:cs="Times New Roman"/>
                <w:sz w:val="24"/>
                <w:szCs w:val="24"/>
              </w:rPr>
            </w:pPr>
          </w:p>
        </w:tc>
      </w:tr>
      <w:tr w:rsidR="008F0CB4">
        <w:trPr>
          <w:trHeight w:val="503"/>
          <w:jc w:val="center"/>
        </w:trPr>
        <w:tc>
          <w:tcPr>
            <w:tcW w:w="1890" w:type="dxa"/>
            <w:gridSpan w:val="2"/>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合同供货日期</w:t>
            </w:r>
          </w:p>
        </w:tc>
        <w:tc>
          <w:tcPr>
            <w:tcW w:w="2852" w:type="dxa"/>
            <w:tcBorders>
              <w:top w:val="single" w:sz="4" w:space="0" w:color="auto"/>
              <w:left w:val="single" w:sz="4" w:space="0" w:color="auto"/>
              <w:bottom w:val="single" w:sz="4" w:space="0" w:color="auto"/>
              <w:right w:val="single" w:sz="4" w:space="0" w:color="auto"/>
            </w:tcBorders>
          </w:tcPr>
          <w:p w:rsidR="008F0CB4" w:rsidRDefault="008F0CB4">
            <w:pPr>
              <w:spacing w:line="360" w:lineRule="auto"/>
              <w:rPr>
                <w:rFonts w:hAnsi="宋体" w:cs="Times New Roman"/>
                <w:sz w:val="24"/>
                <w:szCs w:val="24"/>
              </w:rPr>
            </w:pPr>
          </w:p>
        </w:tc>
        <w:tc>
          <w:tcPr>
            <w:tcW w:w="2290" w:type="dxa"/>
            <w:gridSpan w:val="2"/>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交货验收日期</w:t>
            </w:r>
          </w:p>
        </w:tc>
        <w:tc>
          <w:tcPr>
            <w:tcW w:w="2290" w:type="dxa"/>
            <w:tcBorders>
              <w:top w:val="single" w:sz="4" w:space="0" w:color="auto"/>
              <w:left w:val="single" w:sz="4" w:space="0" w:color="auto"/>
              <w:bottom w:val="single" w:sz="4" w:space="0" w:color="auto"/>
              <w:right w:val="single" w:sz="4" w:space="0" w:color="auto"/>
            </w:tcBorders>
          </w:tcPr>
          <w:p w:rsidR="008F0CB4" w:rsidRDefault="008F0CB4">
            <w:pPr>
              <w:spacing w:line="360" w:lineRule="auto"/>
              <w:rPr>
                <w:rFonts w:hAnsi="宋体"/>
                <w:sz w:val="24"/>
                <w:szCs w:val="24"/>
              </w:rPr>
            </w:pPr>
          </w:p>
        </w:tc>
      </w:tr>
      <w:tr w:rsidR="008F0CB4">
        <w:trPr>
          <w:trHeight w:val="522"/>
          <w:jc w:val="center"/>
        </w:trPr>
        <w:tc>
          <w:tcPr>
            <w:tcW w:w="1890" w:type="dxa"/>
            <w:gridSpan w:val="2"/>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质量保证期</w:t>
            </w:r>
          </w:p>
        </w:tc>
        <w:tc>
          <w:tcPr>
            <w:tcW w:w="2852" w:type="dxa"/>
            <w:tcBorders>
              <w:top w:val="single" w:sz="4" w:space="0" w:color="auto"/>
              <w:left w:val="single" w:sz="4" w:space="0" w:color="auto"/>
              <w:bottom w:val="single" w:sz="4" w:space="0" w:color="auto"/>
              <w:right w:val="single" w:sz="4" w:space="0" w:color="auto"/>
            </w:tcBorders>
          </w:tcPr>
          <w:p w:rsidR="008F0CB4" w:rsidRDefault="008F0CB4">
            <w:pPr>
              <w:spacing w:line="360" w:lineRule="auto"/>
              <w:rPr>
                <w:rFonts w:hAnsi="宋体" w:cs="Times New Roman"/>
                <w:sz w:val="24"/>
                <w:szCs w:val="24"/>
              </w:rPr>
            </w:pPr>
          </w:p>
        </w:tc>
        <w:tc>
          <w:tcPr>
            <w:tcW w:w="2290" w:type="dxa"/>
            <w:gridSpan w:val="2"/>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采购方式</w:t>
            </w:r>
          </w:p>
        </w:tc>
        <w:tc>
          <w:tcPr>
            <w:tcW w:w="2290" w:type="dxa"/>
            <w:tcBorders>
              <w:top w:val="single" w:sz="4" w:space="0" w:color="auto"/>
              <w:left w:val="single" w:sz="4" w:space="0" w:color="auto"/>
              <w:bottom w:val="single" w:sz="4" w:space="0" w:color="auto"/>
              <w:right w:val="single" w:sz="4" w:space="0" w:color="auto"/>
            </w:tcBorders>
          </w:tcPr>
          <w:p w:rsidR="008F0CB4" w:rsidRDefault="008F0CB4">
            <w:pPr>
              <w:spacing w:line="360" w:lineRule="auto"/>
              <w:rPr>
                <w:rFonts w:hAnsi="宋体" w:cs="Times New Roman"/>
                <w:sz w:val="24"/>
                <w:szCs w:val="24"/>
              </w:rPr>
            </w:pPr>
          </w:p>
        </w:tc>
      </w:tr>
      <w:tr w:rsidR="008F0CB4">
        <w:trPr>
          <w:trHeight w:val="862"/>
          <w:jc w:val="center"/>
        </w:trPr>
        <w:tc>
          <w:tcPr>
            <w:tcW w:w="9322" w:type="dxa"/>
            <w:gridSpan w:val="6"/>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货物质量：</w:t>
            </w:r>
          </w:p>
        </w:tc>
      </w:tr>
      <w:tr w:rsidR="008F0CB4">
        <w:trPr>
          <w:trHeight w:val="862"/>
          <w:jc w:val="center"/>
        </w:trPr>
        <w:tc>
          <w:tcPr>
            <w:tcW w:w="9322" w:type="dxa"/>
            <w:gridSpan w:val="6"/>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安装调试：</w:t>
            </w:r>
          </w:p>
        </w:tc>
      </w:tr>
      <w:tr w:rsidR="008F0CB4">
        <w:trPr>
          <w:trHeight w:val="862"/>
          <w:jc w:val="center"/>
        </w:trPr>
        <w:tc>
          <w:tcPr>
            <w:tcW w:w="9322" w:type="dxa"/>
            <w:gridSpan w:val="6"/>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试运行情况：</w:t>
            </w:r>
          </w:p>
        </w:tc>
      </w:tr>
      <w:tr w:rsidR="008F0CB4">
        <w:trPr>
          <w:trHeight w:val="1169"/>
          <w:jc w:val="center"/>
        </w:trPr>
        <w:tc>
          <w:tcPr>
            <w:tcW w:w="9322" w:type="dxa"/>
            <w:gridSpan w:val="6"/>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采购人意见：</w:t>
            </w:r>
          </w:p>
          <w:p w:rsidR="008F0CB4" w:rsidRDefault="008F0CB4">
            <w:pPr>
              <w:spacing w:line="360" w:lineRule="auto"/>
              <w:rPr>
                <w:rFonts w:hAnsi="宋体" w:cs="Times New Roman"/>
                <w:sz w:val="24"/>
                <w:szCs w:val="24"/>
              </w:rPr>
            </w:pPr>
          </w:p>
          <w:p w:rsidR="008F0CB4" w:rsidRDefault="008F0CB4">
            <w:pPr>
              <w:spacing w:line="360" w:lineRule="auto"/>
              <w:rPr>
                <w:rFonts w:hAnsi="宋体" w:cs="Times New Roman"/>
                <w:sz w:val="24"/>
                <w:szCs w:val="24"/>
              </w:rPr>
            </w:pPr>
          </w:p>
          <w:p w:rsidR="008F0CB4" w:rsidRDefault="00590DB1">
            <w:pPr>
              <w:spacing w:line="360" w:lineRule="auto"/>
              <w:rPr>
                <w:rFonts w:hAnsi="宋体" w:cs="Times New Roman"/>
                <w:sz w:val="24"/>
                <w:szCs w:val="24"/>
              </w:rPr>
            </w:pPr>
            <w:r>
              <w:rPr>
                <w:rFonts w:hAnsi="宋体" w:hint="eastAsia"/>
                <w:sz w:val="24"/>
                <w:szCs w:val="24"/>
              </w:rPr>
              <w:t>负责人签字公章年月日</w:t>
            </w:r>
          </w:p>
        </w:tc>
      </w:tr>
      <w:tr w:rsidR="008F0CB4">
        <w:trPr>
          <w:trHeight w:val="2050"/>
          <w:jc w:val="center"/>
        </w:trPr>
        <w:tc>
          <w:tcPr>
            <w:tcW w:w="9322" w:type="dxa"/>
            <w:gridSpan w:val="6"/>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投标人意见：</w:t>
            </w:r>
          </w:p>
          <w:p w:rsidR="008F0CB4" w:rsidRDefault="008F0CB4">
            <w:pPr>
              <w:spacing w:line="360" w:lineRule="auto"/>
              <w:rPr>
                <w:rFonts w:hAnsi="宋体"/>
                <w:sz w:val="24"/>
                <w:szCs w:val="24"/>
              </w:rPr>
            </w:pPr>
          </w:p>
          <w:p w:rsidR="008F0CB4" w:rsidRDefault="008F0CB4">
            <w:pPr>
              <w:spacing w:line="360" w:lineRule="auto"/>
              <w:rPr>
                <w:rFonts w:hAnsi="宋体"/>
                <w:sz w:val="24"/>
                <w:szCs w:val="24"/>
              </w:rPr>
            </w:pPr>
          </w:p>
          <w:p w:rsidR="008F0CB4" w:rsidRDefault="00590DB1">
            <w:pPr>
              <w:spacing w:line="360" w:lineRule="auto"/>
              <w:ind w:firstLineChars="850" w:firstLine="2040"/>
              <w:rPr>
                <w:rFonts w:hAnsi="宋体"/>
                <w:sz w:val="24"/>
                <w:szCs w:val="24"/>
              </w:rPr>
            </w:pPr>
            <w:r>
              <w:rPr>
                <w:rFonts w:hAnsi="宋体" w:hint="eastAsia"/>
                <w:sz w:val="24"/>
                <w:szCs w:val="24"/>
              </w:rPr>
              <w:t>负责人签字公章年月日</w:t>
            </w:r>
          </w:p>
        </w:tc>
      </w:tr>
      <w:tr w:rsidR="008F0CB4">
        <w:trPr>
          <w:trHeight w:val="1217"/>
          <w:jc w:val="center"/>
        </w:trPr>
        <w:tc>
          <w:tcPr>
            <w:tcW w:w="9322" w:type="dxa"/>
            <w:gridSpan w:val="6"/>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备注：</w:t>
            </w:r>
          </w:p>
        </w:tc>
      </w:tr>
    </w:tbl>
    <w:p w:rsidR="008F0CB4" w:rsidRDefault="00590DB1">
      <w:pPr>
        <w:spacing w:line="360" w:lineRule="auto"/>
        <w:rPr>
          <w:rFonts w:hAnsi="宋体"/>
          <w:sz w:val="24"/>
          <w:szCs w:val="24"/>
        </w:rPr>
      </w:pPr>
      <w:r>
        <w:rPr>
          <w:rFonts w:hAnsi="宋体" w:hint="eastAsia"/>
          <w:sz w:val="24"/>
          <w:szCs w:val="24"/>
        </w:rPr>
        <w:t>注：《验收报告》一式肆份。山东盛和招标代理有限公司壹份，采购人贰份，中标人壹份。</w:t>
      </w:r>
    </w:p>
    <w:p w:rsidR="008F0CB4" w:rsidRDefault="008F0CB4">
      <w:pPr>
        <w:spacing w:line="360" w:lineRule="auto"/>
        <w:rPr>
          <w:rFonts w:hAnsi="宋体"/>
          <w:sz w:val="24"/>
          <w:szCs w:val="24"/>
        </w:rPr>
      </w:pPr>
    </w:p>
    <w:p w:rsidR="008F0CB4" w:rsidRDefault="008F0CB4">
      <w:pPr>
        <w:pStyle w:val="af2"/>
        <w:spacing w:line="360" w:lineRule="auto"/>
        <w:outlineLvl w:val="9"/>
        <w:rPr>
          <w:rFonts w:ascii="宋体" w:hAnsi="宋体" w:cs="宋体"/>
          <w:sz w:val="30"/>
          <w:szCs w:val="30"/>
        </w:rPr>
        <w:sectPr w:rsidR="008F0CB4">
          <w:headerReference w:type="default" r:id="rId11"/>
          <w:footerReference w:type="default" r:id="rId12"/>
          <w:type w:val="nextColumn"/>
          <w:pgSz w:w="11907" w:h="16840"/>
          <w:pgMar w:top="1418" w:right="1418" w:bottom="1247" w:left="1622" w:header="851" w:footer="992" w:gutter="0"/>
          <w:cols w:space="720"/>
          <w:docGrid w:type="lines" w:linePitch="312"/>
        </w:sectPr>
      </w:pPr>
      <w:bookmarkStart w:id="117" w:name="_Toc372188219"/>
    </w:p>
    <w:p w:rsidR="008F0CB4" w:rsidRDefault="00590DB1">
      <w:pPr>
        <w:pStyle w:val="af2"/>
        <w:outlineLvl w:val="1"/>
        <w:rPr>
          <w:rFonts w:hAnsi="宋体"/>
          <w:sz w:val="30"/>
          <w:szCs w:val="30"/>
        </w:rPr>
      </w:pPr>
      <w:bookmarkStart w:id="118" w:name="_Toc489879435"/>
      <w:r>
        <w:rPr>
          <w:rFonts w:hAnsi="宋体" w:hint="eastAsia"/>
          <w:sz w:val="30"/>
          <w:szCs w:val="30"/>
        </w:rPr>
        <w:lastRenderedPageBreak/>
        <w:t>附件十：小型、微型企业产品明细表</w:t>
      </w:r>
      <w:bookmarkEnd w:id="118"/>
    </w:p>
    <w:p w:rsidR="008F0CB4" w:rsidRDefault="00590DB1">
      <w:pPr>
        <w:spacing w:line="360" w:lineRule="auto"/>
        <w:rPr>
          <w:sz w:val="24"/>
        </w:rPr>
      </w:pPr>
      <w:r>
        <w:rPr>
          <w:rFonts w:hint="eastAsia"/>
          <w:sz w:val="24"/>
        </w:rPr>
        <w:t xml:space="preserve">                 小型、微型企业产品明细表（以包为单位分别填写）</w:t>
      </w:r>
    </w:p>
    <w:p w:rsidR="008F0CB4" w:rsidRDefault="00590DB1">
      <w:pPr>
        <w:spacing w:line="360" w:lineRule="auto"/>
        <w:rPr>
          <w:sz w:val="24"/>
        </w:rPr>
      </w:pPr>
      <w:r>
        <w:rPr>
          <w:rFonts w:hint="eastAsia"/>
          <w:sz w:val="24"/>
        </w:rPr>
        <w:t>项目编号：</w:t>
      </w:r>
      <w:r>
        <w:rPr>
          <w:sz w:val="24"/>
        </w:rPr>
        <w:t>SHZB2017-578</w:t>
      </w:r>
    </w:p>
    <w:p w:rsidR="008F0CB4" w:rsidRDefault="00590DB1">
      <w:pPr>
        <w:spacing w:line="360" w:lineRule="auto"/>
        <w:jc w:val="right"/>
        <w:rPr>
          <w:sz w:val="24"/>
        </w:rPr>
      </w:pPr>
      <w:r>
        <w:rPr>
          <w:rFonts w:hint="eastAsia"/>
          <w:sz w:val="24"/>
        </w:rPr>
        <w:t>价格单位：元</w:t>
      </w:r>
    </w:p>
    <w:p w:rsidR="008F0CB4" w:rsidRDefault="008F0CB4">
      <w:pPr>
        <w:spacing w:line="360" w:lineRule="auto"/>
        <w:rPr>
          <w:sz w:val="21"/>
          <w:szCs w:val="21"/>
        </w:rPr>
      </w:pPr>
    </w:p>
    <w:tbl>
      <w:tblPr>
        <w:tblW w:w="8897" w:type="dxa"/>
        <w:jc w:val="center"/>
        <w:tblLayout w:type="fixed"/>
        <w:tblCellMar>
          <w:left w:w="0" w:type="dxa"/>
          <w:right w:w="0" w:type="dxa"/>
        </w:tblCellMar>
        <w:tblLook w:val="04A0"/>
      </w:tblPr>
      <w:tblGrid>
        <w:gridCol w:w="801"/>
        <w:gridCol w:w="1441"/>
        <w:gridCol w:w="1532"/>
        <w:gridCol w:w="1440"/>
        <w:gridCol w:w="1442"/>
        <w:gridCol w:w="780"/>
        <w:gridCol w:w="640"/>
        <w:gridCol w:w="821"/>
      </w:tblGrid>
      <w:tr w:rsidR="008F0CB4">
        <w:trPr>
          <w:trHeight w:hRule="exact" w:val="713"/>
          <w:jc w:val="center"/>
        </w:trPr>
        <w:tc>
          <w:tcPr>
            <w:tcW w:w="801" w:type="dxa"/>
            <w:vMerge w:val="restart"/>
            <w:tcBorders>
              <w:top w:val="single" w:sz="12" w:space="0" w:color="000000"/>
              <w:left w:val="single" w:sz="12" w:space="0" w:color="000000"/>
              <w:bottom w:val="single" w:sz="4" w:space="0" w:color="000000"/>
              <w:right w:val="single" w:sz="4" w:space="0" w:color="000000"/>
            </w:tcBorders>
            <w:vAlign w:val="center"/>
          </w:tcPr>
          <w:p w:rsidR="008F0CB4" w:rsidRDefault="00590DB1">
            <w:pPr>
              <w:spacing w:line="360" w:lineRule="auto"/>
              <w:jc w:val="center"/>
              <w:rPr>
                <w:sz w:val="24"/>
              </w:rPr>
            </w:pPr>
            <w:r>
              <w:rPr>
                <w:rFonts w:hint="eastAsia"/>
                <w:sz w:val="24"/>
              </w:rPr>
              <w:t>序号</w:t>
            </w:r>
          </w:p>
        </w:tc>
        <w:tc>
          <w:tcPr>
            <w:tcW w:w="1441" w:type="dxa"/>
            <w:vMerge w:val="restart"/>
            <w:tcBorders>
              <w:top w:val="single" w:sz="12" w:space="0" w:color="000000"/>
              <w:left w:val="single" w:sz="4" w:space="0" w:color="000000"/>
              <w:bottom w:val="single" w:sz="4" w:space="0" w:color="000000"/>
              <w:right w:val="single" w:sz="4" w:space="0" w:color="000000"/>
            </w:tcBorders>
            <w:vAlign w:val="center"/>
          </w:tcPr>
          <w:p w:rsidR="008F0CB4" w:rsidRDefault="00590DB1">
            <w:pPr>
              <w:spacing w:line="360" w:lineRule="auto"/>
              <w:jc w:val="center"/>
              <w:rPr>
                <w:sz w:val="24"/>
              </w:rPr>
            </w:pPr>
            <w:r>
              <w:rPr>
                <w:rFonts w:hint="eastAsia"/>
                <w:sz w:val="24"/>
              </w:rPr>
              <w:t>产品名称</w:t>
            </w:r>
          </w:p>
        </w:tc>
        <w:tc>
          <w:tcPr>
            <w:tcW w:w="1532" w:type="dxa"/>
            <w:vMerge w:val="restart"/>
            <w:tcBorders>
              <w:top w:val="single" w:sz="12" w:space="0" w:color="000000"/>
              <w:left w:val="single" w:sz="4" w:space="0" w:color="000000"/>
              <w:bottom w:val="single" w:sz="4" w:space="0" w:color="000000"/>
              <w:right w:val="single" w:sz="4" w:space="0" w:color="000000"/>
            </w:tcBorders>
            <w:vAlign w:val="center"/>
          </w:tcPr>
          <w:p w:rsidR="008F0CB4" w:rsidRDefault="00590DB1">
            <w:pPr>
              <w:spacing w:line="360" w:lineRule="auto"/>
              <w:jc w:val="center"/>
              <w:rPr>
                <w:sz w:val="24"/>
              </w:rPr>
            </w:pPr>
            <w:r>
              <w:rPr>
                <w:rFonts w:hint="eastAsia"/>
                <w:sz w:val="24"/>
              </w:rPr>
              <w:t>制造商</w:t>
            </w:r>
          </w:p>
        </w:tc>
        <w:tc>
          <w:tcPr>
            <w:tcW w:w="1440" w:type="dxa"/>
            <w:vMerge w:val="restart"/>
            <w:tcBorders>
              <w:top w:val="single" w:sz="12" w:space="0" w:color="000000"/>
              <w:left w:val="single" w:sz="4" w:space="0" w:color="000000"/>
              <w:bottom w:val="single" w:sz="4" w:space="0" w:color="000000"/>
              <w:right w:val="single" w:sz="4" w:space="0" w:color="000000"/>
            </w:tcBorders>
            <w:vAlign w:val="center"/>
          </w:tcPr>
          <w:p w:rsidR="008F0CB4" w:rsidRDefault="00590DB1">
            <w:pPr>
              <w:spacing w:line="360" w:lineRule="auto"/>
              <w:jc w:val="center"/>
              <w:rPr>
                <w:sz w:val="24"/>
              </w:rPr>
            </w:pPr>
            <w:r>
              <w:rPr>
                <w:rFonts w:hint="eastAsia"/>
                <w:sz w:val="24"/>
              </w:rPr>
              <w:t>品牌</w:t>
            </w:r>
          </w:p>
        </w:tc>
        <w:tc>
          <w:tcPr>
            <w:tcW w:w="1442" w:type="dxa"/>
            <w:vMerge w:val="restart"/>
            <w:tcBorders>
              <w:top w:val="single" w:sz="12" w:space="0" w:color="000000"/>
              <w:left w:val="single" w:sz="4" w:space="0" w:color="000000"/>
              <w:bottom w:val="single" w:sz="4" w:space="0" w:color="000000"/>
              <w:right w:val="single" w:sz="4" w:space="0" w:color="000000"/>
            </w:tcBorders>
            <w:vAlign w:val="center"/>
          </w:tcPr>
          <w:p w:rsidR="008F0CB4" w:rsidRDefault="00590DB1">
            <w:pPr>
              <w:spacing w:line="360" w:lineRule="auto"/>
              <w:jc w:val="center"/>
              <w:rPr>
                <w:sz w:val="24"/>
              </w:rPr>
            </w:pPr>
            <w:r>
              <w:rPr>
                <w:rFonts w:hint="eastAsia"/>
                <w:sz w:val="24"/>
              </w:rPr>
              <w:t>产品型号</w:t>
            </w:r>
          </w:p>
        </w:tc>
        <w:tc>
          <w:tcPr>
            <w:tcW w:w="2241" w:type="dxa"/>
            <w:gridSpan w:val="3"/>
            <w:tcBorders>
              <w:top w:val="single" w:sz="12" w:space="0" w:color="000000"/>
              <w:left w:val="single" w:sz="4" w:space="0" w:color="000000"/>
              <w:bottom w:val="single" w:sz="4" w:space="0" w:color="000000"/>
              <w:right w:val="single" w:sz="12" w:space="0" w:color="000000"/>
            </w:tcBorders>
            <w:vAlign w:val="center"/>
          </w:tcPr>
          <w:p w:rsidR="008F0CB4" w:rsidRDefault="00590DB1">
            <w:pPr>
              <w:spacing w:line="360" w:lineRule="auto"/>
              <w:jc w:val="center"/>
              <w:rPr>
                <w:sz w:val="24"/>
              </w:rPr>
            </w:pPr>
            <w:r>
              <w:rPr>
                <w:rFonts w:hint="eastAsia"/>
                <w:sz w:val="24"/>
              </w:rPr>
              <w:t>价格</w:t>
            </w:r>
          </w:p>
        </w:tc>
      </w:tr>
      <w:tr w:rsidR="008F0CB4">
        <w:trPr>
          <w:trHeight w:hRule="exact" w:val="704"/>
          <w:jc w:val="center"/>
        </w:trPr>
        <w:tc>
          <w:tcPr>
            <w:tcW w:w="801" w:type="dxa"/>
            <w:vMerge/>
            <w:tcBorders>
              <w:top w:val="single" w:sz="12" w:space="0" w:color="000000"/>
              <w:left w:val="single" w:sz="12"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1441" w:type="dxa"/>
            <w:vMerge/>
            <w:tcBorders>
              <w:top w:val="single" w:sz="12"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1532" w:type="dxa"/>
            <w:vMerge/>
            <w:tcBorders>
              <w:top w:val="single" w:sz="12"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1440" w:type="dxa"/>
            <w:vMerge/>
            <w:tcBorders>
              <w:top w:val="single" w:sz="12"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1442" w:type="dxa"/>
            <w:vMerge/>
            <w:tcBorders>
              <w:top w:val="single" w:sz="12"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8F0CB4" w:rsidRDefault="00590DB1">
            <w:pPr>
              <w:spacing w:line="360" w:lineRule="auto"/>
              <w:jc w:val="center"/>
              <w:rPr>
                <w:sz w:val="24"/>
              </w:rPr>
            </w:pPr>
            <w:r>
              <w:rPr>
                <w:rFonts w:hint="eastAsia"/>
                <w:sz w:val="24"/>
              </w:rPr>
              <w:t>单价</w:t>
            </w:r>
          </w:p>
        </w:tc>
        <w:tc>
          <w:tcPr>
            <w:tcW w:w="640" w:type="dxa"/>
            <w:tcBorders>
              <w:top w:val="single" w:sz="4" w:space="0" w:color="000000"/>
              <w:left w:val="single" w:sz="4" w:space="0" w:color="000000"/>
              <w:bottom w:val="single" w:sz="4" w:space="0" w:color="000000"/>
              <w:right w:val="single" w:sz="4" w:space="0" w:color="000000"/>
            </w:tcBorders>
            <w:vAlign w:val="center"/>
          </w:tcPr>
          <w:p w:rsidR="008F0CB4" w:rsidRDefault="00590DB1">
            <w:pPr>
              <w:spacing w:line="360" w:lineRule="auto"/>
              <w:jc w:val="center"/>
              <w:rPr>
                <w:sz w:val="24"/>
              </w:rPr>
            </w:pPr>
            <w:r>
              <w:rPr>
                <w:rFonts w:hint="eastAsia"/>
                <w:sz w:val="24"/>
              </w:rPr>
              <w:t>数量</w:t>
            </w:r>
          </w:p>
        </w:tc>
        <w:tc>
          <w:tcPr>
            <w:tcW w:w="821" w:type="dxa"/>
            <w:tcBorders>
              <w:top w:val="single" w:sz="4" w:space="0" w:color="000000"/>
              <w:left w:val="single" w:sz="4" w:space="0" w:color="000000"/>
              <w:bottom w:val="single" w:sz="4" w:space="0" w:color="000000"/>
              <w:right w:val="single" w:sz="12" w:space="0" w:color="000000"/>
            </w:tcBorders>
            <w:vAlign w:val="center"/>
          </w:tcPr>
          <w:p w:rsidR="008F0CB4" w:rsidRDefault="00590DB1">
            <w:pPr>
              <w:spacing w:line="360" w:lineRule="auto"/>
              <w:jc w:val="center"/>
              <w:rPr>
                <w:sz w:val="24"/>
              </w:rPr>
            </w:pPr>
            <w:r>
              <w:rPr>
                <w:rFonts w:hint="eastAsia"/>
                <w:sz w:val="24"/>
              </w:rPr>
              <w:t>小计</w:t>
            </w:r>
          </w:p>
        </w:tc>
      </w:tr>
      <w:tr w:rsidR="008F0CB4">
        <w:trPr>
          <w:trHeight w:hRule="exact" w:val="670"/>
          <w:jc w:val="center"/>
        </w:trPr>
        <w:tc>
          <w:tcPr>
            <w:tcW w:w="801" w:type="dxa"/>
            <w:tcBorders>
              <w:top w:val="single" w:sz="4" w:space="0" w:color="000000"/>
              <w:left w:val="single" w:sz="12" w:space="0" w:color="000000"/>
              <w:bottom w:val="single" w:sz="4" w:space="0" w:color="000000"/>
              <w:right w:val="single" w:sz="4" w:space="0" w:color="000000"/>
            </w:tcBorders>
            <w:vAlign w:val="center"/>
          </w:tcPr>
          <w:p w:rsidR="008F0CB4" w:rsidRDefault="00590DB1">
            <w:pPr>
              <w:spacing w:line="360" w:lineRule="auto"/>
              <w:jc w:val="center"/>
              <w:rPr>
                <w:sz w:val="24"/>
              </w:rPr>
            </w:pPr>
            <w:r>
              <w:rPr>
                <w:sz w:val="24"/>
              </w:rPr>
              <w:t>1</w:t>
            </w:r>
          </w:p>
        </w:tc>
        <w:tc>
          <w:tcPr>
            <w:tcW w:w="1441"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640"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821" w:type="dxa"/>
            <w:tcBorders>
              <w:top w:val="single" w:sz="4" w:space="0" w:color="000000"/>
              <w:left w:val="single" w:sz="4" w:space="0" w:color="000000"/>
              <w:bottom w:val="single" w:sz="4" w:space="0" w:color="000000"/>
              <w:right w:val="single" w:sz="12" w:space="0" w:color="000000"/>
            </w:tcBorders>
            <w:vAlign w:val="center"/>
          </w:tcPr>
          <w:p w:rsidR="008F0CB4" w:rsidRDefault="008F0CB4">
            <w:pPr>
              <w:spacing w:line="360" w:lineRule="auto"/>
              <w:jc w:val="center"/>
              <w:rPr>
                <w:sz w:val="24"/>
              </w:rPr>
            </w:pPr>
          </w:p>
        </w:tc>
      </w:tr>
      <w:tr w:rsidR="008F0CB4">
        <w:trPr>
          <w:trHeight w:hRule="exact" w:val="668"/>
          <w:jc w:val="center"/>
        </w:trPr>
        <w:tc>
          <w:tcPr>
            <w:tcW w:w="801" w:type="dxa"/>
            <w:tcBorders>
              <w:top w:val="single" w:sz="4" w:space="0" w:color="000000"/>
              <w:left w:val="single" w:sz="12" w:space="0" w:color="000000"/>
              <w:bottom w:val="single" w:sz="4" w:space="0" w:color="000000"/>
              <w:right w:val="single" w:sz="4" w:space="0" w:color="000000"/>
            </w:tcBorders>
            <w:vAlign w:val="center"/>
          </w:tcPr>
          <w:p w:rsidR="008F0CB4" w:rsidRDefault="00590DB1">
            <w:pPr>
              <w:spacing w:line="360" w:lineRule="auto"/>
              <w:jc w:val="center"/>
              <w:rPr>
                <w:sz w:val="24"/>
              </w:rPr>
            </w:pPr>
            <w:r>
              <w:rPr>
                <w:sz w:val="24"/>
              </w:rPr>
              <w:t>2</w:t>
            </w:r>
          </w:p>
        </w:tc>
        <w:tc>
          <w:tcPr>
            <w:tcW w:w="1441"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640"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821" w:type="dxa"/>
            <w:tcBorders>
              <w:top w:val="single" w:sz="4" w:space="0" w:color="000000"/>
              <w:left w:val="single" w:sz="4" w:space="0" w:color="000000"/>
              <w:bottom w:val="single" w:sz="4" w:space="0" w:color="000000"/>
              <w:right w:val="single" w:sz="12" w:space="0" w:color="000000"/>
            </w:tcBorders>
            <w:vAlign w:val="center"/>
          </w:tcPr>
          <w:p w:rsidR="008F0CB4" w:rsidRDefault="008F0CB4">
            <w:pPr>
              <w:spacing w:line="360" w:lineRule="auto"/>
              <w:jc w:val="center"/>
              <w:rPr>
                <w:sz w:val="24"/>
              </w:rPr>
            </w:pPr>
          </w:p>
        </w:tc>
      </w:tr>
      <w:tr w:rsidR="008F0CB4">
        <w:trPr>
          <w:trHeight w:hRule="exact" w:val="670"/>
          <w:jc w:val="center"/>
        </w:trPr>
        <w:tc>
          <w:tcPr>
            <w:tcW w:w="801" w:type="dxa"/>
            <w:tcBorders>
              <w:top w:val="single" w:sz="4" w:space="0" w:color="000000"/>
              <w:left w:val="single" w:sz="12" w:space="0" w:color="000000"/>
              <w:bottom w:val="single" w:sz="4" w:space="0" w:color="000000"/>
              <w:right w:val="single" w:sz="4" w:space="0" w:color="000000"/>
            </w:tcBorders>
            <w:vAlign w:val="center"/>
          </w:tcPr>
          <w:p w:rsidR="008F0CB4" w:rsidRDefault="00590DB1">
            <w:pPr>
              <w:spacing w:line="360" w:lineRule="auto"/>
              <w:jc w:val="center"/>
              <w:rPr>
                <w:sz w:val="24"/>
              </w:rPr>
            </w:pPr>
            <w:r>
              <w:rPr>
                <w:sz w:val="24"/>
              </w:rPr>
              <w:t>3</w:t>
            </w:r>
          </w:p>
        </w:tc>
        <w:tc>
          <w:tcPr>
            <w:tcW w:w="1441"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p w:rsidR="008F0CB4" w:rsidRDefault="00590DB1">
            <w:pPr>
              <w:spacing w:line="360" w:lineRule="auto"/>
              <w:jc w:val="center"/>
              <w:rPr>
                <w:sz w:val="24"/>
              </w:rPr>
            </w:pPr>
            <w:r>
              <w:rPr>
                <w:rFonts w:hint="eastAsia"/>
                <w:sz w:val="24"/>
              </w:rPr>
              <w:t>…</w:t>
            </w:r>
          </w:p>
        </w:tc>
        <w:tc>
          <w:tcPr>
            <w:tcW w:w="1532"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640" w:type="dxa"/>
            <w:tcBorders>
              <w:top w:val="single" w:sz="4" w:space="0" w:color="000000"/>
              <w:left w:val="single" w:sz="4" w:space="0" w:color="000000"/>
              <w:bottom w:val="single" w:sz="4" w:space="0" w:color="000000"/>
              <w:right w:val="single" w:sz="4" w:space="0" w:color="000000"/>
            </w:tcBorders>
            <w:vAlign w:val="center"/>
          </w:tcPr>
          <w:p w:rsidR="008F0CB4" w:rsidRDefault="008F0CB4">
            <w:pPr>
              <w:spacing w:line="360" w:lineRule="auto"/>
              <w:jc w:val="center"/>
              <w:rPr>
                <w:sz w:val="24"/>
              </w:rPr>
            </w:pPr>
          </w:p>
        </w:tc>
        <w:tc>
          <w:tcPr>
            <w:tcW w:w="821" w:type="dxa"/>
            <w:tcBorders>
              <w:top w:val="single" w:sz="4" w:space="0" w:color="000000"/>
              <w:left w:val="single" w:sz="4" w:space="0" w:color="000000"/>
              <w:bottom w:val="single" w:sz="4" w:space="0" w:color="000000"/>
              <w:right w:val="single" w:sz="12" w:space="0" w:color="000000"/>
            </w:tcBorders>
            <w:vAlign w:val="center"/>
          </w:tcPr>
          <w:p w:rsidR="008F0CB4" w:rsidRDefault="008F0CB4">
            <w:pPr>
              <w:spacing w:line="360" w:lineRule="auto"/>
              <w:jc w:val="center"/>
              <w:rPr>
                <w:sz w:val="24"/>
              </w:rPr>
            </w:pPr>
          </w:p>
        </w:tc>
      </w:tr>
      <w:tr w:rsidR="008F0CB4">
        <w:trPr>
          <w:trHeight w:hRule="exact" w:val="679"/>
          <w:jc w:val="center"/>
        </w:trPr>
        <w:tc>
          <w:tcPr>
            <w:tcW w:w="801" w:type="dxa"/>
            <w:tcBorders>
              <w:top w:val="single" w:sz="4" w:space="0" w:color="000000"/>
              <w:left w:val="single" w:sz="12" w:space="0" w:color="000000"/>
              <w:bottom w:val="single" w:sz="12" w:space="0" w:color="000000"/>
              <w:right w:val="single" w:sz="4" w:space="0" w:color="000000"/>
            </w:tcBorders>
            <w:vAlign w:val="center"/>
          </w:tcPr>
          <w:p w:rsidR="008F0CB4" w:rsidRDefault="00590DB1">
            <w:pPr>
              <w:spacing w:line="360" w:lineRule="auto"/>
              <w:jc w:val="center"/>
              <w:rPr>
                <w:sz w:val="24"/>
              </w:rPr>
            </w:pPr>
            <w:r>
              <w:rPr>
                <w:sz w:val="24"/>
              </w:rPr>
              <w:t>4</w:t>
            </w:r>
          </w:p>
        </w:tc>
        <w:tc>
          <w:tcPr>
            <w:tcW w:w="1441" w:type="dxa"/>
            <w:tcBorders>
              <w:top w:val="single" w:sz="4" w:space="0" w:color="000000"/>
              <w:left w:val="single" w:sz="4" w:space="0" w:color="000000"/>
              <w:bottom w:val="single" w:sz="12" w:space="0" w:color="000000"/>
              <w:right w:val="single" w:sz="4" w:space="0" w:color="000000"/>
            </w:tcBorders>
            <w:vAlign w:val="center"/>
          </w:tcPr>
          <w:p w:rsidR="008F0CB4" w:rsidRDefault="00590DB1">
            <w:pPr>
              <w:spacing w:line="360" w:lineRule="auto"/>
              <w:jc w:val="center"/>
              <w:rPr>
                <w:sz w:val="24"/>
              </w:rPr>
            </w:pPr>
            <w:r>
              <w:rPr>
                <w:rFonts w:hint="eastAsia"/>
                <w:sz w:val="24"/>
              </w:rPr>
              <w:t>合计</w:t>
            </w:r>
          </w:p>
        </w:tc>
        <w:tc>
          <w:tcPr>
            <w:tcW w:w="1532" w:type="dxa"/>
            <w:tcBorders>
              <w:top w:val="single" w:sz="4" w:space="0" w:color="000000"/>
              <w:left w:val="single" w:sz="4" w:space="0" w:color="000000"/>
              <w:bottom w:val="single" w:sz="12" w:space="0" w:color="000000"/>
              <w:right w:val="single" w:sz="4" w:space="0" w:color="000000"/>
            </w:tcBorders>
            <w:vAlign w:val="center"/>
          </w:tcPr>
          <w:p w:rsidR="008F0CB4" w:rsidRDefault="008F0CB4">
            <w:pPr>
              <w:spacing w:line="360" w:lineRule="auto"/>
              <w:jc w:val="center"/>
              <w:rPr>
                <w:sz w:val="24"/>
              </w:rPr>
            </w:pPr>
          </w:p>
        </w:tc>
        <w:tc>
          <w:tcPr>
            <w:tcW w:w="1440" w:type="dxa"/>
            <w:tcBorders>
              <w:top w:val="single" w:sz="4" w:space="0" w:color="000000"/>
              <w:left w:val="single" w:sz="4" w:space="0" w:color="000000"/>
              <w:bottom w:val="single" w:sz="12" w:space="0" w:color="000000"/>
              <w:right w:val="single" w:sz="4" w:space="0" w:color="000000"/>
            </w:tcBorders>
            <w:vAlign w:val="center"/>
          </w:tcPr>
          <w:p w:rsidR="008F0CB4" w:rsidRDefault="008F0CB4">
            <w:pPr>
              <w:spacing w:line="360" w:lineRule="auto"/>
              <w:jc w:val="center"/>
              <w:rPr>
                <w:sz w:val="24"/>
              </w:rPr>
            </w:pPr>
          </w:p>
        </w:tc>
        <w:tc>
          <w:tcPr>
            <w:tcW w:w="1442" w:type="dxa"/>
            <w:tcBorders>
              <w:top w:val="single" w:sz="4" w:space="0" w:color="000000"/>
              <w:left w:val="single" w:sz="4" w:space="0" w:color="000000"/>
              <w:bottom w:val="single" w:sz="12" w:space="0" w:color="000000"/>
              <w:right w:val="single" w:sz="4" w:space="0" w:color="000000"/>
            </w:tcBorders>
            <w:vAlign w:val="center"/>
          </w:tcPr>
          <w:p w:rsidR="008F0CB4" w:rsidRDefault="008F0CB4">
            <w:pPr>
              <w:spacing w:line="360" w:lineRule="auto"/>
              <w:jc w:val="center"/>
              <w:rPr>
                <w:sz w:val="24"/>
              </w:rPr>
            </w:pPr>
          </w:p>
        </w:tc>
        <w:tc>
          <w:tcPr>
            <w:tcW w:w="780" w:type="dxa"/>
            <w:tcBorders>
              <w:top w:val="single" w:sz="4" w:space="0" w:color="000000"/>
              <w:left w:val="single" w:sz="4" w:space="0" w:color="000000"/>
              <w:bottom w:val="single" w:sz="12" w:space="0" w:color="000000"/>
              <w:right w:val="single" w:sz="4" w:space="0" w:color="000000"/>
            </w:tcBorders>
            <w:vAlign w:val="center"/>
          </w:tcPr>
          <w:p w:rsidR="008F0CB4" w:rsidRDefault="008F0CB4">
            <w:pPr>
              <w:spacing w:line="360" w:lineRule="auto"/>
              <w:jc w:val="center"/>
              <w:rPr>
                <w:sz w:val="24"/>
              </w:rPr>
            </w:pPr>
          </w:p>
        </w:tc>
        <w:tc>
          <w:tcPr>
            <w:tcW w:w="640" w:type="dxa"/>
            <w:tcBorders>
              <w:top w:val="single" w:sz="4" w:space="0" w:color="000000"/>
              <w:left w:val="single" w:sz="4" w:space="0" w:color="000000"/>
              <w:bottom w:val="single" w:sz="12" w:space="0" w:color="000000"/>
              <w:right w:val="single" w:sz="4" w:space="0" w:color="000000"/>
            </w:tcBorders>
            <w:vAlign w:val="center"/>
          </w:tcPr>
          <w:p w:rsidR="008F0CB4" w:rsidRDefault="008F0CB4">
            <w:pPr>
              <w:spacing w:line="360" w:lineRule="auto"/>
              <w:jc w:val="center"/>
              <w:rPr>
                <w:sz w:val="24"/>
              </w:rPr>
            </w:pPr>
          </w:p>
        </w:tc>
        <w:tc>
          <w:tcPr>
            <w:tcW w:w="821" w:type="dxa"/>
            <w:tcBorders>
              <w:top w:val="single" w:sz="4" w:space="0" w:color="000000"/>
              <w:left w:val="single" w:sz="4" w:space="0" w:color="000000"/>
              <w:bottom w:val="single" w:sz="12" w:space="0" w:color="000000"/>
              <w:right w:val="single" w:sz="12" w:space="0" w:color="000000"/>
            </w:tcBorders>
            <w:vAlign w:val="center"/>
          </w:tcPr>
          <w:p w:rsidR="008F0CB4" w:rsidRDefault="008F0CB4">
            <w:pPr>
              <w:spacing w:line="360" w:lineRule="auto"/>
              <w:jc w:val="center"/>
              <w:rPr>
                <w:sz w:val="24"/>
              </w:rPr>
            </w:pPr>
          </w:p>
        </w:tc>
      </w:tr>
    </w:tbl>
    <w:p w:rsidR="008F0CB4" w:rsidRDefault="00590DB1">
      <w:pPr>
        <w:spacing w:line="360" w:lineRule="auto"/>
        <w:rPr>
          <w:sz w:val="24"/>
        </w:rPr>
      </w:pPr>
      <w:r>
        <w:rPr>
          <w:rFonts w:hint="eastAsia"/>
          <w:sz w:val="24"/>
        </w:rPr>
        <w:t>说明：如所报货物为小型、微型企业产品，必须按规定格式逐项填写，否则评审时不予价格扣除。</w:t>
      </w:r>
    </w:p>
    <w:p w:rsidR="008F0CB4" w:rsidRDefault="008F0CB4">
      <w:pPr>
        <w:pStyle w:val="af2"/>
        <w:outlineLvl w:val="9"/>
        <w:rPr>
          <w:rFonts w:ascii="宋体" w:hAnsi="宋体"/>
          <w:sz w:val="24"/>
          <w:szCs w:val="24"/>
        </w:rPr>
      </w:pPr>
    </w:p>
    <w:p w:rsidR="008F0CB4" w:rsidRDefault="00590DB1">
      <w:pPr>
        <w:spacing w:line="360" w:lineRule="auto"/>
        <w:ind w:firstLineChars="3000" w:firstLine="7200"/>
        <w:rPr>
          <w:sz w:val="24"/>
        </w:rPr>
      </w:pPr>
      <w:r>
        <w:rPr>
          <w:rFonts w:hint="eastAsia"/>
          <w:sz w:val="24"/>
        </w:rPr>
        <w:t>年  月</w:t>
      </w:r>
      <w:r>
        <w:rPr>
          <w:sz w:val="24"/>
        </w:rPr>
        <w:tab/>
      </w:r>
      <w:r>
        <w:rPr>
          <w:rFonts w:hint="eastAsia"/>
          <w:sz w:val="24"/>
        </w:rPr>
        <w:t xml:space="preserve"> 日</w:t>
      </w:r>
    </w:p>
    <w:p w:rsidR="008F0CB4" w:rsidRDefault="008F0CB4">
      <w:pPr>
        <w:pStyle w:val="af2"/>
        <w:spacing w:line="360" w:lineRule="auto"/>
        <w:ind w:right="7733"/>
        <w:outlineLvl w:val="9"/>
        <w:rPr>
          <w:rFonts w:ascii="宋体" w:hAnsi="宋体" w:cs="宋体"/>
          <w:sz w:val="30"/>
          <w:szCs w:val="30"/>
        </w:rPr>
        <w:sectPr w:rsidR="008F0CB4">
          <w:pgSz w:w="11907" w:h="16840"/>
          <w:pgMar w:top="1418" w:right="1418" w:bottom="1247" w:left="1622" w:header="851" w:footer="992" w:gutter="0"/>
          <w:cols w:space="720"/>
          <w:docGrid w:type="lines" w:linePitch="312"/>
        </w:sectPr>
      </w:pPr>
    </w:p>
    <w:p w:rsidR="008F0CB4" w:rsidRDefault="00590DB1">
      <w:pPr>
        <w:pStyle w:val="af2"/>
        <w:spacing w:line="360" w:lineRule="auto"/>
        <w:outlineLvl w:val="1"/>
        <w:rPr>
          <w:rFonts w:ascii="宋体" w:hAnsi="宋体" w:cs="宋体"/>
          <w:sz w:val="30"/>
          <w:szCs w:val="30"/>
        </w:rPr>
      </w:pPr>
      <w:bookmarkStart w:id="119" w:name="_Toc489879436"/>
      <w:r>
        <w:rPr>
          <w:rFonts w:ascii="宋体" w:hAnsi="宋体" w:cs="宋体" w:hint="eastAsia"/>
          <w:sz w:val="30"/>
          <w:szCs w:val="30"/>
        </w:rPr>
        <w:lastRenderedPageBreak/>
        <w:t>附件十一：保证金退还申请表</w:t>
      </w:r>
      <w:bookmarkEnd w:id="119"/>
    </w:p>
    <w:p w:rsidR="008F0CB4" w:rsidRDefault="008F0CB4">
      <w:pPr>
        <w:rPr>
          <w:rFonts w:hAnsi="宋体"/>
          <w:sz w:val="24"/>
          <w:szCs w:val="24"/>
        </w:rPr>
      </w:pPr>
      <w:bookmarkStart w:id="120" w:name="_Toc372188220"/>
      <w:bookmarkEnd w:id="117"/>
    </w:p>
    <w:p w:rsidR="008F0CB4" w:rsidRDefault="00590DB1">
      <w:pPr>
        <w:rPr>
          <w:rFonts w:hAnsi="宋体"/>
          <w:b/>
        </w:rPr>
      </w:pPr>
      <w:bookmarkStart w:id="121" w:name="_Toc416268319"/>
      <w:bookmarkStart w:id="122" w:name="_Toc9624"/>
      <w:bookmarkStart w:id="123" w:name="_Toc416268686"/>
      <w:bookmarkStart w:id="124" w:name="_Toc416268485"/>
      <w:r>
        <w:rPr>
          <w:rFonts w:hAnsi="宋体" w:hint="eastAsia"/>
          <w:b/>
        </w:rPr>
        <w:t>保证金退还申请表</w:t>
      </w:r>
      <w:bookmarkEnd w:id="120"/>
      <w:bookmarkEnd w:id="121"/>
      <w:bookmarkEnd w:id="122"/>
      <w:bookmarkEnd w:id="123"/>
      <w:bookmarkEnd w:id="124"/>
    </w:p>
    <w:p w:rsidR="008F0CB4" w:rsidRDefault="00590DB1">
      <w:pPr>
        <w:spacing w:line="360" w:lineRule="auto"/>
        <w:rPr>
          <w:rFonts w:hAnsi="宋体" w:cs="Times New Roman"/>
          <w:sz w:val="24"/>
          <w:szCs w:val="24"/>
        </w:rPr>
      </w:pPr>
      <w:r>
        <w:rPr>
          <w:rFonts w:hAnsi="宋体" w:hint="eastAsia"/>
          <w:sz w:val="24"/>
          <w:szCs w:val="24"/>
        </w:rPr>
        <w:t>公司名称（公章）：时间：</w:t>
      </w:r>
    </w:p>
    <w:tbl>
      <w:tblPr>
        <w:tblW w:w="8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4313"/>
      </w:tblGrid>
      <w:tr w:rsidR="008F0CB4">
        <w:trPr>
          <w:trHeight w:val="768"/>
        </w:trPr>
        <w:tc>
          <w:tcPr>
            <w:tcW w:w="3960" w:type="dxa"/>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项目名称：</w:t>
            </w:r>
          </w:p>
        </w:tc>
        <w:tc>
          <w:tcPr>
            <w:tcW w:w="4313" w:type="dxa"/>
            <w:tcBorders>
              <w:top w:val="single" w:sz="4" w:space="0" w:color="auto"/>
              <w:left w:val="single" w:sz="4" w:space="0" w:color="auto"/>
              <w:bottom w:val="single" w:sz="4" w:space="0" w:color="auto"/>
              <w:right w:val="single" w:sz="4" w:space="0" w:color="auto"/>
            </w:tcBorders>
          </w:tcPr>
          <w:p w:rsidR="008F0CB4" w:rsidRDefault="00590DB1">
            <w:pPr>
              <w:widowControl/>
              <w:spacing w:line="360" w:lineRule="auto"/>
              <w:jc w:val="left"/>
              <w:rPr>
                <w:rFonts w:hAnsi="宋体" w:cs="Times New Roman"/>
                <w:sz w:val="24"/>
                <w:szCs w:val="24"/>
              </w:rPr>
            </w:pPr>
            <w:r>
              <w:rPr>
                <w:rFonts w:hAnsi="宋体" w:hint="eastAsia"/>
                <w:sz w:val="24"/>
                <w:szCs w:val="24"/>
              </w:rPr>
              <w:t>项目编号：</w:t>
            </w:r>
          </w:p>
        </w:tc>
      </w:tr>
      <w:tr w:rsidR="008F0CB4">
        <w:trPr>
          <w:trHeight w:val="760"/>
        </w:trPr>
        <w:tc>
          <w:tcPr>
            <w:tcW w:w="8273" w:type="dxa"/>
            <w:gridSpan w:val="2"/>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所投标段：</w:t>
            </w:r>
          </w:p>
        </w:tc>
      </w:tr>
      <w:tr w:rsidR="008F0CB4">
        <w:trPr>
          <w:trHeight w:val="776"/>
        </w:trPr>
        <w:tc>
          <w:tcPr>
            <w:tcW w:w="8273" w:type="dxa"/>
            <w:gridSpan w:val="2"/>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sz w:val="24"/>
                <w:szCs w:val="24"/>
              </w:rPr>
            </w:pPr>
            <w:r>
              <w:rPr>
                <w:rFonts w:hAnsi="宋体" w:hint="eastAsia"/>
                <w:sz w:val="24"/>
                <w:szCs w:val="24"/>
              </w:rPr>
              <w:t>交纳保证金时间</w:t>
            </w:r>
            <w:r>
              <w:rPr>
                <w:rFonts w:hAnsi="宋体"/>
                <w:sz w:val="24"/>
                <w:szCs w:val="24"/>
              </w:rPr>
              <w:t xml:space="preserve">: </w:t>
            </w:r>
          </w:p>
          <w:p w:rsidR="008F0CB4" w:rsidRDefault="008F0CB4">
            <w:pPr>
              <w:spacing w:line="360" w:lineRule="auto"/>
              <w:rPr>
                <w:rFonts w:hAnsi="宋体"/>
                <w:sz w:val="24"/>
                <w:szCs w:val="24"/>
              </w:rPr>
            </w:pPr>
          </w:p>
          <w:p w:rsidR="008F0CB4" w:rsidRDefault="00590DB1">
            <w:pPr>
              <w:spacing w:line="360" w:lineRule="auto"/>
              <w:rPr>
                <w:rFonts w:hAnsi="宋体"/>
                <w:sz w:val="24"/>
                <w:szCs w:val="24"/>
              </w:rPr>
            </w:pPr>
            <w:r>
              <w:rPr>
                <w:rFonts w:hAnsi="宋体" w:hint="eastAsia"/>
                <w:sz w:val="24"/>
                <w:szCs w:val="24"/>
              </w:rPr>
              <w:t>交纳保证金方式（现金</w:t>
            </w:r>
            <w:r>
              <w:rPr>
                <w:rFonts w:hAnsi="宋体"/>
                <w:sz w:val="24"/>
                <w:szCs w:val="24"/>
              </w:rPr>
              <w:t>/</w:t>
            </w:r>
            <w:r>
              <w:rPr>
                <w:rFonts w:hAnsi="宋体" w:hint="eastAsia"/>
                <w:sz w:val="24"/>
                <w:szCs w:val="24"/>
              </w:rPr>
              <w:t>电汇）</w:t>
            </w:r>
            <w:r>
              <w:rPr>
                <w:rFonts w:hAnsi="宋体"/>
                <w:sz w:val="24"/>
                <w:szCs w:val="24"/>
              </w:rPr>
              <w:t>:</w:t>
            </w:r>
          </w:p>
        </w:tc>
      </w:tr>
      <w:tr w:rsidR="008F0CB4">
        <w:trPr>
          <w:trHeight w:val="924"/>
        </w:trPr>
        <w:tc>
          <w:tcPr>
            <w:tcW w:w="8273" w:type="dxa"/>
            <w:gridSpan w:val="2"/>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交纳保证金金额：小写：</w:t>
            </w:r>
          </w:p>
          <w:p w:rsidR="008F0CB4" w:rsidRDefault="00590DB1">
            <w:pPr>
              <w:spacing w:line="360" w:lineRule="auto"/>
              <w:rPr>
                <w:rFonts w:hAnsi="宋体" w:cs="Times New Roman"/>
                <w:sz w:val="24"/>
                <w:szCs w:val="24"/>
              </w:rPr>
            </w:pPr>
            <w:r>
              <w:rPr>
                <w:rFonts w:hAnsi="宋体" w:hint="eastAsia"/>
                <w:sz w:val="24"/>
                <w:szCs w:val="24"/>
              </w:rPr>
              <w:t>大写：</w:t>
            </w:r>
          </w:p>
        </w:tc>
      </w:tr>
      <w:tr w:rsidR="008F0CB4">
        <w:trPr>
          <w:trHeight w:val="935"/>
        </w:trPr>
        <w:tc>
          <w:tcPr>
            <w:tcW w:w="8273" w:type="dxa"/>
            <w:gridSpan w:val="2"/>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退付保证金金额：小写：</w:t>
            </w:r>
          </w:p>
          <w:p w:rsidR="008F0CB4" w:rsidRDefault="00590DB1">
            <w:pPr>
              <w:spacing w:line="360" w:lineRule="auto"/>
              <w:rPr>
                <w:rFonts w:hAnsi="宋体" w:cs="Times New Roman"/>
                <w:sz w:val="24"/>
                <w:szCs w:val="24"/>
              </w:rPr>
            </w:pPr>
            <w:r>
              <w:rPr>
                <w:rFonts w:hAnsi="宋体" w:hint="eastAsia"/>
                <w:sz w:val="24"/>
                <w:szCs w:val="24"/>
              </w:rPr>
              <w:t>大写：</w:t>
            </w:r>
          </w:p>
        </w:tc>
      </w:tr>
      <w:tr w:rsidR="008F0CB4">
        <w:trPr>
          <w:trHeight w:val="3256"/>
        </w:trPr>
        <w:tc>
          <w:tcPr>
            <w:tcW w:w="8273" w:type="dxa"/>
            <w:gridSpan w:val="2"/>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退付保证金账号</w:t>
            </w:r>
          </w:p>
          <w:p w:rsidR="008F0CB4" w:rsidRDefault="008F0CB4">
            <w:pPr>
              <w:spacing w:line="360" w:lineRule="auto"/>
              <w:rPr>
                <w:rFonts w:hAnsi="宋体" w:cs="Times New Roman"/>
                <w:sz w:val="24"/>
                <w:szCs w:val="24"/>
              </w:rPr>
            </w:pPr>
          </w:p>
          <w:p w:rsidR="008F0CB4" w:rsidRDefault="00590DB1">
            <w:pPr>
              <w:spacing w:line="360" w:lineRule="auto"/>
              <w:rPr>
                <w:rFonts w:hAnsi="宋体" w:cs="Times New Roman"/>
                <w:sz w:val="24"/>
                <w:szCs w:val="24"/>
              </w:rPr>
            </w:pPr>
            <w:r>
              <w:rPr>
                <w:rFonts w:hAnsi="宋体" w:hint="eastAsia"/>
                <w:sz w:val="24"/>
                <w:szCs w:val="24"/>
              </w:rPr>
              <w:t>账户：</w:t>
            </w:r>
          </w:p>
          <w:p w:rsidR="008F0CB4" w:rsidRDefault="008F0CB4">
            <w:pPr>
              <w:spacing w:line="360" w:lineRule="auto"/>
              <w:rPr>
                <w:rFonts w:hAnsi="宋体" w:cs="Times New Roman"/>
                <w:sz w:val="24"/>
                <w:szCs w:val="24"/>
              </w:rPr>
            </w:pPr>
          </w:p>
          <w:p w:rsidR="008F0CB4" w:rsidRDefault="00590DB1">
            <w:pPr>
              <w:spacing w:line="360" w:lineRule="auto"/>
              <w:rPr>
                <w:rFonts w:hAnsi="宋体" w:cs="Times New Roman"/>
                <w:sz w:val="24"/>
                <w:szCs w:val="24"/>
              </w:rPr>
            </w:pPr>
            <w:r>
              <w:rPr>
                <w:rFonts w:hAnsi="宋体" w:hint="eastAsia"/>
                <w:sz w:val="24"/>
                <w:szCs w:val="24"/>
              </w:rPr>
              <w:t>账号：</w:t>
            </w:r>
          </w:p>
          <w:p w:rsidR="008F0CB4" w:rsidRDefault="008F0CB4">
            <w:pPr>
              <w:spacing w:line="360" w:lineRule="auto"/>
              <w:rPr>
                <w:rFonts w:hAnsi="宋体" w:cs="Times New Roman"/>
                <w:sz w:val="24"/>
                <w:szCs w:val="24"/>
              </w:rPr>
            </w:pPr>
          </w:p>
          <w:p w:rsidR="008F0CB4" w:rsidRDefault="00590DB1">
            <w:pPr>
              <w:spacing w:line="360" w:lineRule="auto"/>
              <w:rPr>
                <w:rFonts w:hAnsi="宋体" w:cs="Times New Roman"/>
                <w:sz w:val="24"/>
                <w:szCs w:val="24"/>
              </w:rPr>
            </w:pPr>
            <w:r>
              <w:rPr>
                <w:rFonts w:hAnsi="宋体" w:hint="eastAsia"/>
                <w:sz w:val="24"/>
                <w:szCs w:val="24"/>
              </w:rPr>
              <w:t>开户银行：</w:t>
            </w:r>
          </w:p>
          <w:p w:rsidR="008F0CB4" w:rsidRDefault="008F0CB4">
            <w:pPr>
              <w:spacing w:line="360" w:lineRule="auto"/>
              <w:rPr>
                <w:rFonts w:hAnsi="宋体" w:cs="Times New Roman"/>
                <w:sz w:val="24"/>
                <w:szCs w:val="24"/>
              </w:rPr>
            </w:pPr>
          </w:p>
        </w:tc>
      </w:tr>
      <w:tr w:rsidR="008F0CB4">
        <w:trPr>
          <w:trHeight w:val="596"/>
        </w:trPr>
        <w:tc>
          <w:tcPr>
            <w:tcW w:w="8273" w:type="dxa"/>
            <w:gridSpan w:val="2"/>
            <w:tcBorders>
              <w:top w:val="single" w:sz="4" w:space="0" w:color="auto"/>
              <w:left w:val="single" w:sz="4" w:space="0" w:color="auto"/>
              <w:bottom w:val="single" w:sz="4" w:space="0" w:color="auto"/>
              <w:right w:val="single" w:sz="4" w:space="0" w:color="auto"/>
            </w:tcBorders>
          </w:tcPr>
          <w:p w:rsidR="008F0CB4" w:rsidRDefault="00590DB1">
            <w:pPr>
              <w:spacing w:line="360" w:lineRule="auto"/>
              <w:rPr>
                <w:rFonts w:hAnsi="宋体" w:cs="Times New Roman"/>
                <w:sz w:val="24"/>
                <w:szCs w:val="24"/>
              </w:rPr>
            </w:pPr>
            <w:r>
              <w:rPr>
                <w:rFonts w:hAnsi="宋体" w:hint="eastAsia"/>
                <w:sz w:val="24"/>
                <w:szCs w:val="24"/>
              </w:rPr>
              <w:t>联系人：联系电话：</w:t>
            </w:r>
          </w:p>
        </w:tc>
      </w:tr>
    </w:tbl>
    <w:p w:rsidR="008F0CB4" w:rsidRDefault="00590DB1">
      <w:pPr>
        <w:spacing w:line="360" w:lineRule="auto"/>
        <w:rPr>
          <w:rFonts w:hAnsi="宋体" w:cs="Times New Roman"/>
          <w:sz w:val="21"/>
          <w:szCs w:val="21"/>
        </w:rPr>
      </w:pPr>
      <w:r>
        <w:rPr>
          <w:rFonts w:hAnsi="宋体" w:cs="Times New Roman" w:hint="eastAsia"/>
          <w:sz w:val="21"/>
          <w:szCs w:val="21"/>
        </w:rPr>
        <w:t>注：1、开标结束后，请将此表填写完整发到山东盛和招标代理有限公司邮箱（shzbqdb@163.com）,我们会尽快办理保证金退还事宜。</w:t>
      </w:r>
    </w:p>
    <w:p w:rsidR="008F0CB4" w:rsidRDefault="00590DB1">
      <w:pPr>
        <w:spacing w:line="360" w:lineRule="auto"/>
        <w:rPr>
          <w:rFonts w:hAnsi="宋体" w:cs="Times New Roman"/>
          <w:sz w:val="21"/>
          <w:szCs w:val="21"/>
        </w:rPr>
      </w:pPr>
      <w:r>
        <w:rPr>
          <w:rFonts w:hAnsi="宋体" w:cs="Times New Roman" w:hint="eastAsia"/>
          <w:sz w:val="21"/>
          <w:szCs w:val="21"/>
        </w:rPr>
        <w:t xml:space="preserve">    2、若保证金退入个人账户，必须加盖公司公章或者财务章。</w:t>
      </w:r>
    </w:p>
    <w:sectPr w:rsidR="008F0CB4" w:rsidSect="008F0CB4">
      <w:pgSz w:w="11907" w:h="16840"/>
      <w:pgMar w:top="1418" w:right="1418" w:bottom="1247" w:left="1622"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7AE" w:rsidRDefault="001107AE" w:rsidP="008F0CB4">
      <w:r>
        <w:separator/>
      </w:r>
    </w:p>
  </w:endnote>
  <w:endnote w:type="continuationSeparator" w:id="1">
    <w:p w:rsidR="001107AE" w:rsidRDefault="001107AE" w:rsidP="008F0C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B4" w:rsidRDefault="00E514D0">
    <w:pPr>
      <w:pStyle w:val="ad"/>
    </w:pPr>
    <w:r>
      <w:pict>
        <v:shapetype id="_x0000_t202" coordsize="21600,21600" o:spt="202" path="m,l,21600r21600,l21600,xe">
          <v:stroke joinstyle="miter"/>
          <v:path gradientshapeok="t" o:connecttype="rect"/>
        </v:shapetype>
        <v:shape id="文本框 5" o:spid="_x0000_s2049" type="#_x0000_t202" style="position:absolute;margin-left:0;margin-top:0;width:2in;height:2in;z-index:251657216;mso-wrap-style:none;mso-position-horizontal:center;mso-position-horizontal-relative:margin" filled="f" stroked="f">
          <v:textbox style="mso-fit-shape-to-text:t" inset="0,0,0,0">
            <w:txbxContent>
              <w:p w:rsidR="008F0CB4" w:rsidRDefault="00E514D0">
                <w:pPr>
                  <w:snapToGrid w:val="0"/>
                  <w:rPr>
                    <w:sz w:val="18"/>
                  </w:rPr>
                </w:pPr>
                <w:r>
                  <w:rPr>
                    <w:rFonts w:hint="eastAsia"/>
                    <w:sz w:val="18"/>
                  </w:rPr>
                  <w:fldChar w:fldCharType="begin"/>
                </w:r>
                <w:r w:rsidR="00590DB1">
                  <w:rPr>
                    <w:rFonts w:hint="eastAsia"/>
                    <w:sz w:val="18"/>
                  </w:rPr>
                  <w:instrText xml:space="preserve"> PAGE  \* MERGEFORMAT </w:instrText>
                </w:r>
                <w:r>
                  <w:rPr>
                    <w:rFonts w:hint="eastAsia"/>
                    <w:sz w:val="18"/>
                  </w:rPr>
                  <w:fldChar w:fldCharType="separate"/>
                </w:r>
                <w:r w:rsidR="00ED1F5F">
                  <w:rPr>
                    <w:noProof/>
                    <w:sz w:val="18"/>
                  </w:rPr>
                  <w:t>5</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B4" w:rsidRDefault="00E514D0">
    <w:pPr>
      <w:pStyle w:val="ad"/>
      <w:ind w:right="360" w:firstLineChars="2700" w:firstLine="4860"/>
    </w:pPr>
    <w:r>
      <w:pict>
        <v:shapetype id="_x0000_t202" coordsize="21600,21600" o:spt="202" path="m,l,21600r21600,l21600,xe">
          <v:stroke joinstyle="miter"/>
          <v:path gradientshapeok="t" o:connecttype="rect"/>
        </v:shapetype>
        <v:shape id="文本框 6" o:spid="_x0000_s2050" type="#_x0000_t202" style="position:absolute;left:0;text-align:left;margin-left:0;margin-top:0;width:2in;height:2in;z-index:251658240;mso-wrap-style:none;mso-position-horizontal:center;mso-position-horizontal-relative:margin" filled="f" stroked="f">
          <v:textbox style="mso-fit-shape-to-text:t" inset="0,0,0,0">
            <w:txbxContent>
              <w:p w:rsidR="008F0CB4" w:rsidRDefault="00E514D0">
                <w:pPr>
                  <w:snapToGrid w:val="0"/>
                  <w:rPr>
                    <w:sz w:val="18"/>
                  </w:rPr>
                </w:pPr>
                <w:r>
                  <w:rPr>
                    <w:rFonts w:hint="eastAsia"/>
                    <w:sz w:val="18"/>
                  </w:rPr>
                  <w:fldChar w:fldCharType="begin"/>
                </w:r>
                <w:r w:rsidR="00590DB1">
                  <w:rPr>
                    <w:rFonts w:hint="eastAsia"/>
                    <w:sz w:val="18"/>
                  </w:rPr>
                  <w:instrText xml:space="preserve"> PAGE  \* MERGEFORMAT </w:instrText>
                </w:r>
                <w:r>
                  <w:rPr>
                    <w:rFonts w:hint="eastAsia"/>
                    <w:sz w:val="18"/>
                  </w:rPr>
                  <w:fldChar w:fldCharType="separate"/>
                </w:r>
                <w:r w:rsidR="00ED1F5F">
                  <w:rPr>
                    <w:noProof/>
                    <w:sz w:val="18"/>
                  </w:rPr>
                  <w:t>36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7AE" w:rsidRDefault="001107AE" w:rsidP="008F0CB4">
      <w:r>
        <w:separator/>
      </w:r>
    </w:p>
  </w:footnote>
  <w:footnote w:type="continuationSeparator" w:id="1">
    <w:p w:rsidR="001107AE" w:rsidRDefault="001107AE" w:rsidP="008F0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B4" w:rsidRDefault="00E514D0" w:rsidP="0011795E">
    <w:pPr>
      <w:pStyle w:val="ae"/>
      <w:pBdr>
        <w:bottom w:val="none" w:sz="0" w:space="0" w:color="auto"/>
      </w:pBdr>
      <w:ind w:leftChars="-1000" w:left="-2800" w:right="-64" w:firstLineChars="1555" w:firstLine="2799"/>
    </w:pPr>
    <w:r w:rsidRPr="00E514D0">
      <w:rPr>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v:imagedata r:id="rId1" o:title=""/>
        </v:shape>
      </w:pict>
    </w:r>
    <w:r w:rsidR="00590DB1">
      <w:rPr>
        <w:rFonts w:hint="eastAsia"/>
        <w:u w:val="single"/>
      </w:rPr>
      <w:t xml:space="preserve"> SHZB2017-578   </w:t>
    </w:r>
    <w:r w:rsidR="0011795E">
      <w:rPr>
        <w:rFonts w:hint="eastAsia"/>
        <w:u w:val="single"/>
      </w:rPr>
      <w:t xml:space="preserve">                                                     </w:t>
    </w:r>
    <w:r w:rsidR="00590DB1">
      <w:rPr>
        <w:rFonts w:hint="eastAsia"/>
        <w:u w:val="single"/>
      </w:rPr>
      <w:t xml:space="preserve"> </w:t>
    </w:r>
    <w:r w:rsidR="00590DB1">
      <w:rPr>
        <w:rFonts w:hint="eastAsia"/>
        <w:u w:val="single"/>
      </w:rPr>
      <w:t>山东盛和招标代理有限公司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B4" w:rsidRDefault="00E514D0">
    <w:pPr>
      <w:pStyle w:val="ae"/>
      <w:pBdr>
        <w:bottom w:val="single" w:sz="6" w:space="0" w:color="auto"/>
      </w:pBd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25pt;height:29.25pt">
          <v:imagedata r:id="rId1" o:title=""/>
        </v:shape>
      </w:pict>
    </w:r>
    <w:r w:rsidR="00590DB1">
      <w:rPr>
        <w:rFonts w:hint="eastAsia"/>
      </w:rPr>
      <w:t>SHZB2017-578</w:t>
    </w:r>
    <w:r w:rsidR="0011795E">
      <w:rPr>
        <w:rFonts w:hint="eastAsia"/>
      </w:rPr>
      <w:t xml:space="preserve">                                                        </w:t>
    </w:r>
    <w:r w:rsidR="00590DB1">
      <w:rPr>
        <w:rFonts w:hint="eastAsia"/>
      </w:rPr>
      <w:t>山东盛和招标代理有限公司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C8C18"/>
    <w:multiLevelType w:val="singleLevel"/>
    <w:tmpl w:val="576C8C18"/>
    <w:lvl w:ilvl="0">
      <w:start w:val="1"/>
      <w:numFmt w:val="chineseCounting"/>
      <w:suff w:val="nothing"/>
      <w:lvlText w:val="%1、"/>
      <w:lvlJc w:val="left"/>
    </w:lvl>
  </w:abstractNum>
  <w:abstractNum w:abstractNumId="1">
    <w:nsid w:val="58475E8C"/>
    <w:multiLevelType w:val="singleLevel"/>
    <w:tmpl w:val="58475E8C"/>
    <w:lvl w:ilvl="0">
      <w:start w:val="1"/>
      <w:numFmt w:val="chineseCounting"/>
      <w:suff w:val="nothing"/>
      <w:lvlText w:val="%1、"/>
      <w:lvlJc w:val="left"/>
    </w:lvl>
  </w:abstractNum>
  <w:abstractNum w:abstractNumId="2">
    <w:nsid w:val="595BBCFE"/>
    <w:multiLevelType w:val="singleLevel"/>
    <w:tmpl w:val="595BBCFE"/>
    <w:lvl w:ilvl="0">
      <w:start w:val="1"/>
      <w:numFmt w:val="decimal"/>
      <w:suff w:val="space"/>
      <w:lvlText w:val="%1."/>
      <w:lvlJc w:val="left"/>
    </w:lvl>
  </w:abstractNum>
  <w:abstractNum w:abstractNumId="3">
    <w:nsid w:val="595BBFF3"/>
    <w:multiLevelType w:val="singleLevel"/>
    <w:tmpl w:val="595BBFF3"/>
    <w:lvl w:ilvl="0">
      <w:start w:val="4"/>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0"/>
  <w:drawingGridVerticalSpacing w:val="156"/>
  <w:noPunctuationKerning/>
  <w:characterSpacingControl w:val="compressPunctuation"/>
  <w:doNotValidateAgainstSchema/>
  <w:doNotDemarcateInvalidXml/>
  <w:hdrShapeDefaults>
    <o:shapedefaults v:ext="edit" spidmax="2055"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3823"/>
    <w:rsid w:val="00007A54"/>
    <w:rsid w:val="000202FE"/>
    <w:rsid w:val="000224A6"/>
    <w:rsid w:val="000239BF"/>
    <w:rsid w:val="000338CA"/>
    <w:rsid w:val="000367B1"/>
    <w:rsid w:val="00036FF9"/>
    <w:rsid w:val="000408F3"/>
    <w:rsid w:val="000663F9"/>
    <w:rsid w:val="000725D0"/>
    <w:rsid w:val="000817C1"/>
    <w:rsid w:val="00086D91"/>
    <w:rsid w:val="00094BAE"/>
    <w:rsid w:val="000A3645"/>
    <w:rsid w:val="000A5B88"/>
    <w:rsid w:val="000B15F9"/>
    <w:rsid w:val="000B3E98"/>
    <w:rsid w:val="000C2246"/>
    <w:rsid w:val="000C25EB"/>
    <w:rsid w:val="000C5CC7"/>
    <w:rsid w:val="000D32B2"/>
    <w:rsid w:val="000E1562"/>
    <w:rsid w:val="000E562D"/>
    <w:rsid w:val="00105E23"/>
    <w:rsid w:val="001107AE"/>
    <w:rsid w:val="00112398"/>
    <w:rsid w:val="00114020"/>
    <w:rsid w:val="00115021"/>
    <w:rsid w:val="00115DDC"/>
    <w:rsid w:val="001175A4"/>
    <w:rsid w:val="0011795E"/>
    <w:rsid w:val="00125F6A"/>
    <w:rsid w:val="00130C94"/>
    <w:rsid w:val="001418EE"/>
    <w:rsid w:val="00143D98"/>
    <w:rsid w:val="001501B1"/>
    <w:rsid w:val="00151EC6"/>
    <w:rsid w:val="00172A27"/>
    <w:rsid w:val="0019054D"/>
    <w:rsid w:val="00193B68"/>
    <w:rsid w:val="00194D61"/>
    <w:rsid w:val="001B3753"/>
    <w:rsid w:val="001B3835"/>
    <w:rsid w:val="001D5231"/>
    <w:rsid w:val="001D66E6"/>
    <w:rsid w:val="001E63CA"/>
    <w:rsid w:val="001F386C"/>
    <w:rsid w:val="001F6970"/>
    <w:rsid w:val="001F71D3"/>
    <w:rsid w:val="001F71D9"/>
    <w:rsid w:val="00202607"/>
    <w:rsid w:val="002064A0"/>
    <w:rsid w:val="0021189F"/>
    <w:rsid w:val="00220F3A"/>
    <w:rsid w:val="002224A8"/>
    <w:rsid w:val="00224090"/>
    <w:rsid w:val="00236862"/>
    <w:rsid w:val="00243D30"/>
    <w:rsid w:val="00243D42"/>
    <w:rsid w:val="002447AE"/>
    <w:rsid w:val="00244F58"/>
    <w:rsid w:val="00254201"/>
    <w:rsid w:val="0027169B"/>
    <w:rsid w:val="00273C65"/>
    <w:rsid w:val="00274C71"/>
    <w:rsid w:val="00277724"/>
    <w:rsid w:val="002802A8"/>
    <w:rsid w:val="00285FFD"/>
    <w:rsid w:val="00287F8B"/>
    <w:rsid w:val="002913C0"/>
    <w:rsid w:val="002A559A"/>
    <w:rsid w:val="002A6B25"/>
    <w:rsid w:val="002A7CD1"/>
    <w:rsid w:val="002C40A9"/>
    <w:rsid w:val="002C6114"/>
    <w:rsid w:val="002C7AA5"/>
    <w:rsid w:val="002D259E"/>
    <w:rsid w:val="002D29E1"/>
    <w:rsid w:val="002E1587"/>
    <w:rsid w:val="002F11D9"/>
    <w:rsid w:val="002F36D1"/>
    <w:rsid w:val="002F4B61"/>
    <w:rsid w:val="003202C5"/>
    <w:rsid w:val="00321EE3"/>
    <w:rsid w:val="00323E3A"/>
    <w:rsid w:val="00324201"/>
    <w:rsid w:val="0033373F"/>
    <w:rsid w:val="00333FBE"/>
    <w:rsid w:val="003364B4"/>
    <w:rsid w:val="00347AA5"/>
    <w:rsid w:val="00351A01"/>
    <w:rsid w:val="00354130"/>
    <w:rsid w:val="0038358D"/>
    <w:rsid w:val="003866CF"/>
    <w:rsid w:val="00386E3D"/>
    <w:rsid w:val="00393D0F"/>
    <w:rsid w:val="003978FA"/>
    <w:rsid w:val="003A4D47"/>
    <w:rsid w:val="003B0DEE"/>
    <w:rsid w:val="003C32E5"/>
    <w:rsid w:val="003C7A8B"/>
    <w:rsid w:val="003E6A35"/>
    <w:rsid w:val="003F1653"/>
    <w:rsid w:val="003F22A9"/>
    <w:rsid w:val="003F3A25"/>
    <w:rsid w:val="00404590"/>
    <w:rsid w:val="00406CC5"/>
    <w:rsid w:val="004112FF"/>
    <w:rsid w:val="00412322"/>
    <w:rsid w:val="00417A09"/>
    <w:rsid w:val="00420975"/>
    <w:rsid w:val="00426FA7"/>
    <w:rsid w:val="00427E13"/>
    <w:rsid w:val="004469BA"/>
    <w:rsid w:val="0045000F"/>
    <w:rsid w:val="004536DF"/>
    <w:rsid w:val="00460B45"/>
    <w:rsid w:val="00460C92"/>
    <w:rsid w:val="00462B37"/>
    <w:rsid w:val="00462FAA"/>
    <w:rsid w:val="00466DC6"/>
    <w:rsid w:val="00472713"/>
    <w:rsid w:val="00480AFA"/>
    <w:rsid w:val="00484D63"/>
    <w:rsid w:val="00494AAA"/>
    <w:rsid w:val="00497C45"/>
    <w:rsid w:val="004A0CBF"/>
    <w:rsid w:val="004A587A"/>
    <w:rsid w:val="004A6CD2"/>
    <w:rsid w:val="004B1C5D"/>
    <w:rsid w:val="004B205A"/>
    <w:rsid w:val="004B37CF"/>
    <w:rsid w:val="004C2BDA"/>
    <w:rsid w:val="004D5E36"/>
    <w:rsid w:val="004E060E"/>
    <w:rsid w:val="004F1E27"/>
    <w:rsid w:val="005067BC"/>
    <w:rsid w:val="005079CA"/>
    <w:rsid w:val="005121BE"/>
    <w:rsid w:val="00513E3C"/>
    <w:rsid w:val="00515CE7"/>
    <w:rsid w:val="0052674F"/>
    <w:rsid w:val="0053378E"/>
    <w:rsid w:val="005358EA"/>
    <w:rsid w:val="00554322"/>
    <w:rsid w:val="00565CDB"/>
    <w:rsid w:val="005708DE"/>
    <w:rsid w:val="005717BA"/>
    <w:rsid w:val="00590DB1"/>
    <w:rsid w:val="005A0EDD"/>
    <w:rsid w:val="005A62EC"/>
    <w:rsid w:val="005A71B9"/>
    <w:rsid w:val="005B26A5"/>
    <w:rsid w:val="005B7912"/>
    <w:rsid w:val="005C0D13"/>
    <w:rsid w:val="005C2117"/>
    <w:rsid w:val="005C755D"/>
    <w:rsid w:val="005D1145"/>
    <w:rsid w:val="005D725A"/>
    <w:rsid w:val="005E389A"/>
    <w:rsid w:val="005F21B4"/>
    <w:rsid w:val="006010DD"/>
    <w:rsid w:val="00603C04"/>
    <w:rsid w:val="00606C8C"/>
    <w:rsid w:val="00610B3E"/>
    <w:rsid w:val="006111A6"/>
    <w:rsid w:val="00623758"/>
    <w:rsid w:val="0064078C"/>
    <w:rsid w:val="00641185"/>
    <w:rsid w:val="00641D79"/>
    <w:rsid w:val="00642C2E"/>
    <w:rsid w:val="00650DE6"/>
    <w:rsid w:val="00654EE4"/>
    <w:rsid w:val="00671304"/>
    <w:rsid w:val="00671C46"/>
    <w:rsid w:val="00671D90"/>
    <w:rsid w:val="00683772"/>
    <w:rsid w:val="0068413E"/>
    <w:rsid w:val="006B1106"/>
    <w:rsid w:val="006B3238"/>
    <w:rsid w:val="006B66E3"/>
    <w:rsid w:val="006D2E16"/>
    <w:rsid w:val="006D60E1"/>
    <w:rsid w:val="006E06F3"/>
    <w:rsid w:val="006E12CB"/>
    <w:rsid w:val="006E1C4F"/>
    <w:rsid w:val="006E63EA"/>
    <w:rsid w:val="006F0C68"/>
    <w:rsid w:val="006F2277"/>
    <w:rsid w:val="006F2777"/>
    <w:rsid w:val="006F662E"/>
    <w:rsid w:val="007030E9"/>
    <w:rsid w:val="007056B7"/>
    <w:rsid w:val="00706518"/>
    <w:rsid w:val="00706568"/>
    <w:rsid w:val="007073BA"/>
    <w:rsid w:val="007076F2"/>
    <w:rsid w:val="007119F9"/>
    <w:rsid w:val="00716ECA"/>
    <w:rsid w:val="00721882"/>
    <w:rsid w:val="00724885"/>
    <w:rsid w:val="00732F7E"/>
    <w:rsid w:val="007401DF"/>
    <w:rsid w:val="00740D4C"/>
    <w:rsid w:val="00741387"/>
    <w:rsid w:val="00741944"/>
    <w:rsid w:val="0074395A"/>
    <w:rsid w:val="00754419"/>
    <w:rsid w:val="007578AE"/>
    <w:rsid w:val="00761702"/>
    <w:rsid w:val="007643CF"/>
    <w:rsid w:val="00773291"/>
    <w:rsid w:val="00787A73"/>
    <w:rsid w:val="007A194B"/>
    <w:rsid w:val="007A3431"/>
    <w:rsid w:val="007A67A0"/>
    <w:rsid w:val="007A7C99"/>
    <w:rsid w:val="007B11B8"/>
    <w:rsid w:val="007B37AD"/>
    <w:rsid w:val="007B7ECA"/>
    <w:rsid w:val="007C4EE7"/>
    <w:rsid w:val="007C6B85"/>
    <w:rsid w:val="007D3DA5"/>
    <w:rsid w:val="007D59AF"/>
    <w:rsid w:val="007E3CD2"/>
    <w:rsid w:val="007F7DC9"/>
    <w:rsid w:val="0080273A"/>
    <w:rsid w:val="00805542"/>
    <w:rsid w:val="00807AEB"/>
    <w:rsid w:val="0081498E"/>
    <w:rsid w:val="00814E09"/>
    <w:rsid w:val="008249A1"/>
    <w:rsid w:val="00831627"/>
    <w:rsid w:val="00833464"/>
    <w:rsid w:val="00844EB6"/>
    <w:rsid w:val="008462D0"/>
    <w:rsid w:val="00850221"/>
    <w:rsid w:val="008602DE"/>
    <w:rsid w:val="008706A5"/>
    <w:rsid w:val="00875E63"/>
    <w:rsid w:val="008772D0"/>
    <w:rsid w:val="00880771"/>
    <w:rsid w:val="008928DC"/>
    <w:rsid w:val="00895B0F"/>
    <w:rsid w:val="008A4867"/>
    <w:rsid w:val="008C2B16"/>
    <w:rsid w:val="008C707A"/>
    <w:rsid w:val="008D0FA5"/>
    <w:rsid w:val="008D1AC8"/>
    <w:rsid w:val="008D781B"/>
    <w:rsid w:val="008E186D"/>
    <w:rsid w:val="008E2CAE"/>
    <w:rsid w:val="008E7343"/>
    <w:rsid w:val="008F0CB4"/>
    <w:rsid w:val="008F2538"/>
    <w:rsid w:val="0090359C"/>
    <w:rsid w:val="009037ED"/>
    <w:rsid w:val="009167DA"/>
    <w:rsid w:val="00921345"/>
    <w:rsid w:val="0092153E"/>
    <w:rsid w:val="009272F3"/>
    <w:rsid w:val="009317DA"/>
    <w:rsid w:val="00931BF5"/>
    <w:rsid w:val="00935987"/>
    <w:rsid w:val="00940CDC"/>
    <w:rsid w:val="00951E8C"/>
    <w:rsid w:val="00960E96"/>
    <w:rsid w:val="0096167D"/>
    <w:rsid w:val="0096429D"/>
    <w:rsid w:val="00964D87"/>
    <w:rsid w:val="00991239"/>
    <w:rsid w:val="00994DFC"/>
    <w:rsid w:val="009C35DA"/>
    <w:rsid w:val="009C37A2"/>
    <w:rsid w:val="009C5B54"/>
    <w:rsid w:val="009D67F4"/>
    <w:rsid w:val="009D737D"/>
    <w:rsid w:val="009E749C"/>
    <w:rsid w:val="009F1C48"/>
    <w:rsid w:val="00A03372"/>
    <w:rsid w:val="00A13D77"/>
    <w:rsid w:val="00A17819"/>
    <w:rsid w:val="00A20D1B"/>
    <w:rsid w:val="00A2287B"/>
    <w:rsid w:val="00A25957"/>
    <w:rsid w:val="00A25C60"/>
    <w:rsid w:val="00A420DB"/>
    <w:rsid w:val="00A426CD"/>
    <w:rsid w:val="00A46D73"/>
    <w:rsid w:val="00A52DF4"/>
    <w:rsid w:val="00A62F09"/>
    <w:rsid w:val="00A70DFC"/>
    <w:rsid w:val="00A7440E"/>
    <w:rsid w:val="00A74FB3"/>
    <w:rsid w:val="00A76655"/>
    <w:rsid w:val="00A85A74"/>
    <w:rsid w:val="00A86421"/>
    <w:rsid w:val="00A87F30"/>
    <w:rsid w:val="00A92854"/>
    <w:rsid w:val="00AA056B"/>
    <w:rsid w:val="00AA125E"/>
    <w:rsid w:val="00AA391E"/>
    <w:rsid w:val="00AC5560"/>
    <w:rsid w:val="00AD60BF"/>
    <w:rsid w:val="00AF1220"/>
    <w:rsid w:val="00AF7359"/>
    <w:rsid w:val="00B07659"/>
    <w:rsid w:val="00B120F1"/>
    <w:rsid w:val="00B269A4"/>
    <w:rsid w:val="00B27D0D"/>
    <w:rsid w:val="00B30C59"/>
    <w:rsid w:val="00B75EDD"/>
    <w:rsid w:val="00B8290E"/>
    <w:rsid w:val="00B837E0"/>
    <w:rsid w:val="00BA20FA"/>
    <w:rsid w:val="00BB112E"/>
    <w:rsid w:val="00BB25E0"/>
    <w:rsid w:val="00BC3A13"/>
    <w:rsid w:val="00BC40BB"/>
    <w:rsid w:val="00BC46D3"/>
    <w:rsid w:val="00BE4063"/>
    <w:rsid w:val="00BE639B"/>
    <w:rsid w:val="00BE79B4"/>
    <w:rsid w:val="00BF6EFD"/>
    <w:rsid w:val="00C0014A"/>
    <w:rsid w:val="00C055B0"/>
    <w:rsid w:val="00C117A9"/>
    <w:rsid w:val="00C2060F"/>
    <w:rsid w:val="00C3015A"/>
    <w:rsid w:val="00C335B2"/>
    <w:rsid w:val="00C42942"/>
    <w:rsid w:val="00C44D37"/>
    <w:rsid w:val="00C4564B"/>
    <w:rsid w:val="00C463F0"/>
    <w:rsid w:val="00C469B4"/>
    <w:rsid w:val="00C50C31"/>
    <w:rsid w:val="00C54A0D"/>
    <w:rsid w:val="00C575A8"/>
    <w:rsid w:val="00C6740C"/>
    <w:rsid w:val="00C700BB"/>
    <w:rsid w:val="00C76884"/>
    <w:rsid w:val="00C779B3"/>
    <w:rsid w:val="00C819EF"/>
    <w:rsid w:val="00C8636F"/>
    <w:rsid w:val="00CB2A0A"/>
    <w:rsid w:val="00CD1416"/>
    <w:rsid w:val="00CE4A3E"/>
    <w:rsid w:val="00CE60C4"/>
    <w:rsid w:val="00CF43F6"/>
    <w:rsid w:val="00D1497D"/>
    <w:rsid w:val="00D212A4"/>
    <w:rsid w:val="00D2158B"/>
    <w:rsid w:val="00D25BAC"/>
    <w:rsid w:val="00D26DE7"/>
    <w:rsid w:val="00D321E3"/>
    <w:rsid w:val="00D42167"/>
    <w:rsid w:val="00D65A97"/>
    <w:rsid w:val="00D80EA9"/>
    <w:rsid w:val="00D86E2E"/>
    <w:rsid w:val="00D86F86"/>
    <w:rsid w:val="00D94862"/>
    <w:rsid w:val="00DB5C36"/>
    <w:rsid w:val="00DC0325"/>
    <w:rsid w:val="00DC29EA"/>
    <w:rsid w:val="00DC609A"/>
    <w:rsid w:val="00DE0A80"/>
    <w:rsid w:val="00DE126F"/>
    <w:rsid w:val="00DE2B26"/>
    <w:rsid w:val="00DF28DE"/>
    <w:rsid w:val="00DF55E6"/>
    <w:rsid w:val="00DF628C"/>
    <w:rsid w:val="00E10F17"/>
    <w:rsid w:val="00E127CB"/>
    <w:rsid w:val="00E15E08"/>
    <w:rsid w:val="00E22E68"/>
    <w:rsid w:val="00E23329"/>
    <w:rsid w:val="00E23408"/>
    <w:rsid w:val="00E238CE"/>
    <w:rsid w:val="00E34EC9"/>
    <w:rsid w:val="00E46EE3"/>
    <w:rsid w:val="00E514D0"/>
    <w:rsid w:val="00E51D70"/>
    <w:rsid w:val="00E528C4"/>
    <w:rsid w:val="00E61AD2"/>
    <w:rsid w:val="00E636F0"/>
    <w:rsid w:val="00E662D2"/>
    <w:rsid w:val="00E66A41"/>
    <w:rsid w:val="00E83231"/>
    <w:rsid w:val="00E97B1F"/>
    <w:rsid w:val="00EA1D0D"/>
    <w:rsid w:val="00EA2323"/>
    <w:rsid w:val="00EA7B17"/>
    <w:rsid w:val="00EB37E8"/>
    <w:rsid w:val="00EC204A"/>
    <w:rsid w:val="00EC3F3E"/>
    <w:rsid w:val="00EC68D9"/>
    <w:rsid w:val="00ED1DEF"/>
    <w:rsid w:val="00ED1F5F"/>
    <w:rsid w:val="00ED4C6E"/>
    <w:rsid w:val="00EE4124"/>
    <w:rsid w:val="00EE5826"/>
    <w:rsid w:val="00EF5932"/>
    <w:rsid w:val="00F00224"/>
    <w:rsid w:val="00F04F97"/>
    <w:rsid w:val="00F114D1"/>
    <w:rsid w:val="00F13155"/>
    <w:rsid w:val="00F1525E"/>
    <w:rsid w:val="00F172D0"/>
    <w:rsid w:val="00F174CF"/>
    <w:rsid w:val="00F20463"/>
    <w:rsid w:val="00F20E79"/>
    <w:rsid w:val="00F21C4E"/>
    <w:rsid w:val="00F24311"/>
    <w:rsid w:val="00F24A5F"/>
    <w:rsid w:val="00F264C1"/>
    <w:rsid w:val="00F33C68"/>
    <w:rsid w:val="00F35059"/>
    <w:rsid w:val="00F373AC"/>
    <w:rsid w:val="00F4094D"/>
    <w:rsid w:val="00F411C6"/>
    <w:rsid w:val="00F418B1"/>
    <w:rsid w:val="00F54036"/>
    <w:rsid w:val="00F5584A"/>
    <w:rsid w:val="00F56C2D"/>
    <w:rsid w:val="00F572ED"/>
    <w:rsid w:val="00F579B9"/>
    <w:rsid w:val="00F62A4F"/>
    <w:rsid w:val="00F761AF"/>
    <w:rsid w:val="00F80DD1"/>
    <w:rsid w:val="00F82C17"/>
    <w:rsid w:val="00F909DD"/>
    <w:rsid w:val="00F93B3E"/>
    <w:rsid w:val="00F94B81"/>
    <w:rsid w:val="00F9518E"/>
    <w:rsid w:val="00F97852"/>
    <w:rsid w:val="00FA7929"/>
    <w:rsid w:val="00FC1015"/>
    <w:rsid w:val="00FD29C2"/>
    <w:rsid w:val="00FE053D"/>
    <w:rsid w:val="00FF4F30"/>
    <w:rsid w:val="01252224"/>
    <w:rsid w:val="02E32BC6"/>
    <w:rsid w:val="02ED73AC"/>
    <w:rsid w:val="036737F3"/>
    <w:rsid w:val="047536FE"/>
    <w:rsid w:val="07700E02"/>
    <w:rsid w:val="07CE4259"/>
    <w:rsid w:val="08A812D2"/>
    <w:rsid w:val="08B934DF"/>
    <w:rsid w:val="09173083"/>
    <w:rsid w:val="09DB5632"/>
    <w:rsid w:val="0DAC06E5"/>
    <w:rsid w:val="0F9F0DAC"/>
    <w:rsid w:val="11196FB3"/>
    <w:rsid w:val="133D70DE"/>
    <w:rsid w:val="14F87B27"/>
    <w:rsid w:val="160C2424"/>
    <w:rsid w:val="16C706E6"/>
    <w:rsid w:val="16C97A7F"/>
    <w:rsid w:val="197F68A3"/>
    <w:rsid w:val="19F53CBC"/>
    <w:rsid w:val="1B2A15F3"/>
    <w:rsid w:val="1B546104"/>
    <w:rsid w:val="1C755DE9"/>
    <w:rsid w:val="1CC5436D"/>
    <w:rsid w:val="1CE8431F"/>
    <w:rsid w:val="1D381A43"/>
    <w:rsid w:val="1D533029"/>
    <w:rsid w:val="202E0734"/>
    <w:rsid w:val="203D036F"/>
    <w:rsid w:val="21E1165C"/>
    <w:rsid w:val="21FA7EE0"/>
    <w:rsid w:val="24E96236"/>
    <w:rsid w:val="253A505D"/>
    <w:rsid w:val="25D00E15"/>
    <w:rsid w:val="262C37A5"/>
    <w:rsid w:val="27704DA4"/>
    <w:rsid w:val="28C315BC"/>
    <w:rsid w:val="2B6739C3"/>
    <w:rsid w:val="2F32243F"/>
    <w:rsid w:val="30DB7E09"/>
    <w:rsid w:val="318D2AB0"/>
    <w:rsid w:val="31E26712"/>
    <w:rsid w:val="32EB5B55"/>
    <w:rsid w:val="332C27DF"/>
    <w:rsid w:val="33AE6D56"/>
    <w:rsid w:val="34765AD3"/>
    <w:rsid w:val="35CD4AFF"/>
    <w:rsid w:val="3816738F"/>
    <w:rsid w:val="38C3164D"/>
    <w:rsid w:val="39431D96"/>
    <w:rsid w:val="3C0C4B3D"/>
    <w:rsid w:val="3C7D23CD"/>
    <w:rsid w:val="3C904085"/>
    <w:rsid w:val="3EAA7EF6"/>
    <w:rsid w:val="3F760043"/>
    <w:rsid w:val="410D1170"/>
    <w:rsid w:val="422D4978"/>
    <w:rsid w:val="456B7CB3"/>
    <w:rsid w:val="456D5F9A"/>
    <w:rsid w:val="459C50BC"/>
    <w:rsid w:val="46441DEA"/>
    <w:rsid w:val="4D18363C"/>
    <w:rsid w:val="4D225FBE"/>
    <w:rsid w:val="4E4E1A62"/>
    <w:rsid w:val="559E4396"/>
    <w:rsid w:val="595D3DAB"/>
    <w:rsid w:val="598900F2"/>
    <w:rsid w:val="5C7E49C9"/>
    <w:rsid w:val="5D0C1038"/>
    <w:rsid w:val="5D113A3C"/>
    <w:rsid w:val="5D183E05"/>
    <w:rsid w:val="5D300AD8"/>
    <w:rsid w:val="63824EE7"/>
    <w:rsid w:val="661134BE"/>
    <w:rsid w:val="674445BE"/>
    <w:rsid w:val="6CF9173E"/>
    <w:rsid w:val="6D175D7E"/>
    <w:rsid w:val="6D255338"/>
    <w:rsid w:val="6D36453D"/>
    <w:rsid w:val="6E230B00"/>
    <w:rsid w:val="6E9E3ECD"/>
    <w:rsid w:val="721248DD"/>
    <w:rsid w:val="73F73CC9"/>
    <w:rsid w:val="755A0DE3"/>
    <w:rsid w:val="75EB5E80"/>
    <w:rsid w:val="77086C14"/>
    <w:rsid w:val="79352EE7"/>
    <w:rsid w:val="7A77226B"/>
    <w:rsid w:val="7BAE2FBD"/>
    <w:rsid w:val="7E911CE5"/>
    <w:rsid w:val="7F550654"/>
    <w:rsid w:val="7FC9779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uiPriority="0"/>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uiPriority="0"/>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lsdException w:name="Block Text" w:semiHidden="1" w:unhideWhenUsed="1"/>
    <w:lsdException w:name="FollowedHyperlink" w:uiPriority="0" w:qFormat="1"/>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0CB4"/>
    <w:pPr>
      <w:widowControl w:val="0"/>
      <w:jc w:val="both"/>
    </w:pPr>
    <w:rPr>
      <w:rFonts w:ascii="宋体" w:cs="宋体"/>
      <w:kern w:val="2"/>
      <w:sz w:val="28"/>
      <w:szCs w:val="28"/>
    </w:rPr>
  </w:style>
  <w:style w:type="paragraph" w:styleId="1">
    <w:name w:val="heading 1"/>
    <w:basedOn w:val="a"/>
    <w:next w:val="a"/>
    <w:link w:val="1Char"/>
    <w:qFormat/>
    <w:rsid w:val="008F0CB4"/>
    <w:pPr>
      <w:keepNext/>
      <w:keepLines/>
      <w:spacing w:line="360" w:lineRule="auto"/>
      <w:jc w:val="center"/>
      <w:outlineLvl w:val="0"/>
    </w:pPr>
    <w:rPr>
      <w:rFonts w:cs="Times New Roman"/>
      <w:b/>
      <w:bCs/>
      <w:kern w:val="44"/>
      <w:sz w:val="44"/>
      <w:szCs w:val="44"/>
    </w:rPr>
  </w:style>
  <w:style w:type="paragraph" w:styleId="2">
    <w:name w:val="heading 2"/>
    <w:basedOn w:val="1"/>
    <w:next w:val="a"/>
    <w:link w:val="2Char"/>
    <w:uiPriority w:val="9"/>
    <w:qFormat/>
    <w:rsid w:val="008F0CB4"/>
    <w:pPr>
      <w:widowControl/>
      <w:jc w:val="left"/>
      <w:outlineLvl w:val="1"/>
    </w:pPr>
    <w:rPr>
      <w:kern w:val="0"/>
      <w:sz w:val="36"/>
      <w:szCs w:val="36"/>
    </w:rPr>
  </w:style>
  <w:style w:type="paragraph" w:styleId="3">
    <w:name w:val="heading 3"/>
    <w:basedOn w:val="a"/>
    <w:next w:val="a"/>
    <w:link w:val="3Char"/>
    <w:uiPriority w:val="9"/>
    <w:qFormat/>
    <w:rsid w:val="008F0CB4"/>
    <w:pPr>
      <w:keepNext/>
      <w:keepLines/>
      <w:spacing w:line="416" w:lineRule="auto"/>
      <w:jc w:val="left"/>
      <w:outlineLvl w:val="2"/>
    </w:pPr>
    <w:rPr>
      <w:rFonts w:ascii="Times New Roman" w:eastAsia="黑体" w:cs="Times New Roman"/>
      <w:sz w:val="32"/>
      <w:szCs w:val="32"/>
    </w:rPr>
  </w:style>
  <w:style w:type="paragraph" w:styleId="4">
    <w:name w:val="heading 4"/>
    <w:basedOn w:val="a"/>
    <w:next w:val="a"/>
    <w:link w:val="4Char"/>
    <w:qFormat/>
    <w:rsid w:val="008F0CB4"/>
    <w:pPr>
      <w:keepNext/>
      <w:keepLines/>
      <w:spacing w:before="280" w:after="290" w:line="376" w:lineRule="auto"/>
      <w:outlineLvl w:val="3"/>
    </w:pPr>
    <w:rPr>
      <w:rFonts w:ascii="Calibri Light" w:hAnsi="Calibri Light" w:cs="Times New Roman"/>
      <w:b/>
      <w:bCs/>
    </w:rPr>
  </w:style>
  <w:style w:type="paragraph" w:styleId="5">
    <w:name w:val="heading 5"/>
    <w:basedOn w:val="a"/>
    <w:next w:val="a"/>
    <w:link w:val="5Char"/>
    <w:qFormat/>
    <w:rsid w:val="008F0CB4"/>
    <w:pPr>
      <w:keepNext/>
      <w:keepLines/>
      <w:tabs>
        <w:tab w:val="left" w:pos="0"/>
      </w:tabs>
      <w:spacing w:before="280" w:after="290" w:line="376" w:lineRule="auto"/>
      <w:outlineLvl w:val="4"/>
    </w:pPr>
    <w:rPr>
      <w:rFonts w:ascii="Times New Roman" w:cs="Times New Roman"/>
      <w:b/>
      <w:szCs w:val="20"/>
    </w:rPr>
  </w:style>
  <w:style w:type="paragraph" w:styleId="6">
    <w:name w:val="heading 6"/>
    <w:basedOn w:val="a"/>
    <w:next w:val="a"/>
    <w:link w:val="6Char"/>
    <w:qFormat/>
    <w:rsid w:val="008F0CB4"/>
    <w:pPr>
      <w:keepNext/>
      <w:keepLines/>
      <w:tabs>
        <w:tab w:val="left" w:pos="0"/>
      </w:tabs>
      <w:spacing w:before="240" w:after="64" w:line="319" w:lineRule="auto"/>
      <w:outlineLvl w:val="5"/>
    </w:pPr>
    <w:rPr>
      <w:rFonts w:ascii="Arial" w:eastAsia="黑体" w:hAnsi="Arial" w:cs="Times New Roman"/>
      <w:b/>
      <w:sz w:val="24"/>
      <w:szCs w:val="20"/>
    </w:rPr>
  </w:style>
  <w:style w:type="paragraph" w:styleId="7">
    <w:name w:val="heading 7"/>
    <w:basedOn w:val="a"/>
    <w:next w:val="a"/>
    <w:link w:val="7Char"/>
    <w:qFormat/>
    <w:rsid w:val="008F0CB4"/>
    <w:pPr>
      <w:keepNext/>
      <w:keepLines/>
      <w:tabs>
        <w:tab w:val="left" w:pos="0"/>
      </w:tabs>
      <w:spacing w:before="240" w:after="64" w:line="319" w:lineRule="auto"/>
      <w:outlineLvl w:val="6"/>
    </w:pPr>
    <w:rPr>
      <w:rFonts w:ascii="Times New Roman" w:cs="Times New Roman"/>
      <w:b/>
      <w:sz w:val="24"/>
      <w:szCs w:val="20"/>
    </w:rPr>
  </w:style>
  <w:style w:type="paragraph" w:styleId="8">
    <w:name w:val="heading 8"/>
    <w:basedOn w:val="a"/>
    <w:next w:val="a"/>
    <w:link w:val="8Char"/>
    <w:qFormat/>
    <w:rsid w:val="008F0CB4"/>
    <w:pPr>
      <w:keepNext/>
      <w:keepLines/>
      <w:tabs>
        <w:tab w:val="left" w:pos="0"/>
      </w:tabs>
      <w:spacing w:before="240" w:after="64" w:line="319" w:lineRule="auto"/>
      <w:outlineLvl w:val="7"/>
    </w:pPr>
    <w:rPr>
      <w:rFonts w:ascii="Arial" w:eastAsia="黑体" w:hAnsi="Arial" w:cs="Times New Roman"/>
      <w:sz w:val="24"/>
      <w:szCs w:val="20"/>
    </w:rPr>
  </w:style>
  <w:style w:type="paragraph" w:styleId="9">
    <w:name w:val="heading 9"/>
    <w:basedOn w:val="a"/>
    <w:next w:val="a"/>
    <w:link w:val="9Char"/>
    <w:qFormat/>
    <w:rsid w:val="008F0CB4"/>
    <w:pPr>
      <w:keepNext/>
      <w:keepLines/>
      <w:tabs>
        <w:tab w:val="left" w:pos="0"/>
      </w:tabs>
      <w:spacing w:before="240" w:after="64" w:line="319" w:lineRule="auto"/>
      <w:outlineLvl w:val="8"/>
    </w:pPr>
    <w:rPr>
      <w:rFonts w:ascii="Arial" w:eastAsia="黑体" w:hAnsi="Arial"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8F0CB4"/>
    <w:pPr>
      <w:ind w:leftChars="400" w:left="100" w:hangingChars="200" w:hanging="200"/>
    </w:pPr>
    <w:rPr>
      <w:rFonts w:ascii="Times New Roman" w:cs="Times New Roman"/>
      <w:sz w:val="21"/>
      <w:szCs w:val="21"/>
    </w:rPr>
  </w:style>
  <w:style w:type="paragraph" w:styleId="a3">
    <w:name w:val="annotation subject"/>
    <w:basedOn w:val="a4"/>
    <w:next w:val="a4"/>
    <w:link w:val="Char"/>
    <w:uiPriority w:val="99"/>
    <w:qFormat/>
    <w:rsid w:val="008F0CB4"/>
    <w:rPr>
      <w:b/>
      <w:bCs/>
      <w:sz w:val="28"/>
      <w:szCs w:val="28"/>
    </w:rPr>
  </w:style>
  <w:style w:type="paragraph" w:styleId="a4">
    <w:name w:val="annotation text"/>
    <w:basedOn w:val="a"/>
    <w:link w:val="Char0"/>
    <w:uiPriority w:val="99"/>
    <w:rsid w:val="008F0CB4"/>
    <w:pPr>
      <w:jc w:val="left"/>
    </w:pPr>
    <w:rPr>
      <w:rFonts w:cs="Times New Roman"/>
      <w:sz w:val="24"/>
      <w:szCs w:val="24"/>
    </w:rPr>
  </w:style>
  <w:style w:type="paragraph" w:styleId="a5">
    <w:name w:val="Normal Indent"/>
    <w:basedOn w:val="a"/>
    <w:rsid w:val="008F0CB4"/>
    <w:pPr>
      <w:ind w:firstLine="420"/>
    </w:pPr>
    <w:rPr>
      <w:rFonts w:ascii="Times New Roman" w:cs="Times New Roman"/>
      <w:sz w:val="21"/>
      <w:szCs w:val="21"/>
    </w:rPr>
  </w:style>
  <w:style w:type="paragraph" w:styleId="a6">
    <w:name w:val="caption"/>
    <w:basedOn w:val="a"/>
    <w:next w:val="a"/>
    <w:qFormat/>
    <w:rsid w:val="008F0CB4"/>
    <w:pPr>
      <w:spacing w:before="152" w:after="160"/>
    </w:pPr>
    <w:rPr>
      <w:rFonts w:ascii="Arial" w:eastAsia="黑体" w:hAnsi="Arial" w:cs="Arial"/>
      <w:sz w:val="20"/>
      <w:szCs w:val="20"/>
    </w:rPr>
  </w:style>
  <w:style w:type="paragraph" w:styleId="a7">
    <w:name w:val="Document Map"/>
    <w:basedOn w:val="a"/>
    <w:link w:val="Char1"/>
    <w:semiHidden/>
    <w:rsid w:val="008F0CB4"/>
    <w:pPr>
      <w:shd w:val="clear" w:color="auto" w:fill="000080"/>
    </w:pPr>
    <w:rPr>
      <w:rFonts w:ascii="Calibri" w:hAnsi="Calibri" w:cs="Times New Roman"/>
      <w:sz w:val="21"/>
      <w:szCs w:val="22"/>
    </w:rPr>
  </w:style>
  <w:style w:type="paragraph" w:styleId="a8">
    <w:name w:val="Body Text"/>
    <w:basedOn w:val="a"/>
    <w:link w:val="Char2"/>
    <w:rsid w:val="008F0CB4"/>
    <w:rPr>
      <w:rFonts w:cs="Times New Roman"/>
      <w:sz w:val="32"/>
      <w:szCs w:val="32"/>
    </w:rPr>
  </w:style>
  <w:style w:type="paragraph" w:styleId="a9">
    <w:name w:val="Body Text Indent"/>
    <w:basedOn w:val="a"/>
    <w:link w:val="Char3"/>
    <w:rsid w:val="008F0CB4"/>
    <w:pPr>
      <w:spacing w:line="480" w:lineRule="exact"/>
      <w:ind w:firstLineChars="192" w:firstLine="538"/>
      <w:jc w:val="left"/>
    </w:pPr>
    <w:rPr>
      <w:rFonts w:cs="Times New Roman"/>
      <w:sz w:val="24"/>
      <w:szCs w:val="24"/>
    </w:rPr>
  </w:style>
  <w:style w:type="paragraph" w:styleId="20">
    <w:name w:val="List 2"/>
    <w:basedOn w:val="a"/>
    <w:rsid w:val="008F0CB4"/>
    <w:pPr>
      <w:ind w:leftChars="200" w:left="100" w:hangingChars="200" w:hanging="200"/>
    </w:pPr>
    <w:rPr>
      <w:rFonts w:ascii="Times New Roman" w:cs="Times New Roman"/>
      <w:sz w:val="21"/>
      <w:szCs w:val="21"/>
    </w:rPr>
  </w:style>
  <w:style w:type="paragraph" w:styleId="31">
    <w:name w:val="toc 3"/>
    <w:basedOn w:val="a"/>
    <w:next w:val="a"/>
    <w:rsid w:val="008F0CB4"/>
    <w:pPr>
      <w:ind w:leftChars="400" w:left="840"/>
    </w:pPr>
  </w:style>
  <w:style w:type="paragraph" w:styleId="aa">
    <w:name w:val="Plain Text"/>
    <w:basedOn w:val="a"/>
    <w:link w:val="Char4"/>
    <w:rsid w:val="008F0CB4"/>
    <w:rPr>
      <w:rFonts w:hAnsi="Courier New" w:cs="Times New Roman"/>
      <w:sz w:val="21"/>
      <w:szCs w:val="21"/>
    </w:rPr>
  </w:style>
  <w:style w:type="paragraph" w:styleId="ab">
    <w:name w:val="Date"/>
    <w:basedOn w:val="a"/>
    <w:next w:val="a"/>
    <w:link w:val="Char5"/>
    <w:rsid w:val="008F0CB4"/>
    <w:pPr>
      <w:ind w:leftChars="2500" w:left="100"/>
    </w:pPr>
    <w:rPr>
      <w:rFonts w:cs="Times New Roman"/>
      <w:sz w:val="24"/>
      <w:szCs w:val="24"/>
    </w:rPr>
  </w:style>
  <w:style w:type="paragraph" w:styleId="21">
    <w:name w:val="Body Text Indent 2"/>
    <w:basedOn w:val="a"/>
    <w:link w:val="2Char0"/>
    <w:rsid w:val="008F0CB4"/>
    <w:pPr>
      <w:spacing w:line="480" w:lineRule="exact"/>
      <w:ind w:firstLineChars="100" w:firstLine="241"/>
      <w:jc w:val="left"/>
    </w:pPr>
    <w:rPr>
      <w:rFonts w:ascii="黑体" w:eastAsia="黑体" w:hAnsi="宋体" w:cs="Times New Roman"/>
      <w:b/>
      <w:bCs/>
      <w:sz w:val="24"/>
      <w:szCs w:val="24"/>
    </w:rPr>
  </w:style>
  <w:style w:type="paragraph" w:styleId="ac">
    <w:name w:val="Balloon Text"/>
    <w:basedOn w:val="a"/>
    <w:link w:val="Char6"/>
    <w:uiPriority w:val="99"/>
    <w:rsid w:val="008F0CB4"/>
    <w:rPr>
      <w:rFonts w:cs="Times New Roman"/>
      <w:sz w:val="18"/>
      <w:szCs w:val="18"/>
    </w:rPr>
  </w:style>
  <w:style w:type="paragraph" w:styleId="ad">
    <w:name w:val="footer"/>
    <w:basedOn w:val="a"/>
    <w:link w:val="Char7"/>
    <w:uiPriority w:val="99"/>
    <w:qFormat/>
    <w:rsid w:val="008F0CB4"/>
    <w:pPr>
      <w:tabs>
        <w:tab w:val="center" w:pos="4153"/>
        <w:tab w:val="right" w:pos="8306"/>
      </w:tabs>
      <w:snapToGrid w:val="0"/>
      <w:jc w:val="left"/>
    </w:pPr>
    <w:rPr>
      <w:rFonts w:ascii="Times New Roman" w:cs="Times New Roman"/>
      <w:sz w:val="18"/>
      <w:szCs w:val="18"/>
    </w:rPr>
  </w:style>
  <w:style w:type="paragraph" w:styleId="ae">
    <w:name w:val="header"/>
    <w:basedOn w:val="a"/>
    <w:link w:val="Char8"/>
    <w:uiPriority w:val="99"/>
    <w:rsid w:val="008F0CB4"/>
    <w:pPr>
      <w:pBdr>
        <w:bottom w:val="single" w:sz="6" w:space="1" w:color="auto"/>
      </w:pBdr>
      <w:tabs>
        <w:tab w:val="center" w:pos="4153"/>
        <w:tab w:val="right" w:pos="8306"/>
      </w:tabs>
      <w:snapToGrid w:val="0"/>
      <w:jc w:val="center"/>
    </w:pPr>
    <w:rPr>
      <w:rFonts w:cs="Times New Roman"/>
      <w:kern w:val="0"/>
      <w:sz w:val="18"/>
      <w:szCs w:val="18"/>
    </w:rPr>
  </w:style>
  <w:style w:type="paragraph" w:styleId="10">
    <w:name w:val="toc 1"/>
    <w:basedOn w:val="a"/>
    <w:next w:val="a"/>
    <w:uiPriority w:val="39"/>
    <w:rsid w:val="008F0CB4"/>
  </w:style>
  <w:style w:type="paragraph" w:styleId="af">
    <w:name w:val="Subtitle"/>
    <w:basedOn w:val="a"/>
    <w:next w:val="a"/>
    <w:link w:val="Char9"/>
    <w:qFormat/>
    <w:rsid w:val="008F0CB4"/>
    <w:pPr>
      <w:spacing w:before="240" w:after="60" w:line="312" w:lineRule="auto"/>
      <w:jc w:val="center"/>
      <w:outlineLvl w:val="1"/>
    </w:pPr>
    <w:rPr>
      <w:rFonts w:ascii="Cambria" w:hAnsi="Cambria" w:cs="Times New Roman"/>
      <w:b/>
      <w:kern w:val="28"/>
      <w:sz w:val="32"/>
      <w:szCs w:val="20"/>
    </w:rPr>
  </w:style>
  <w:style w:type="paragraph" w:styleId="af0">
    <w:name w:val="List"/>
    <w:basedOn w:val="a"/>
    <w:rsid w:val="008F0CB4"/>
    <w:pPr>
      <w:ind w:left="200" w:hangingChars="200" w:hanging="200"/>
    </w:pPr>
    <w:rPr>
      <w:rFonts w:ascii="Times New Roman" w:cs="Times New Roman"/>
      <w:sz w:val="21"/>
      <w:szCs w:val="21"/>
    </w:rPr>
  </w:style>
  <w:style w:type="paragraph" w:styleId="32">
    <w:name w:val="Body Text Indent 3"/>
    <w:basedOn w:val="a"/>
    <w:link w:val="3Char0"/>
    <w:rsid w:val="008F0CB4"/>
    <w:pPr>
      <w:spacing w:line="360" w:lineRule="auto"/>
      <w:ind w:firstLineChars="200" w:firstLine="480"/>
    </w:pPr>
    <w:rPr>
      <w:rFonts w:cs="Times New Roman"/>
      <w:sz w:val="24"/>
      <w:szCs w:val="24"/>
    </w:rPr>
  </w:style>
  <w:style w:type="paragraph" w:styleId="22">
    <w:name w:val="toc 2"/>
    <w:basedOn w:val="a"/>
    <w:next w:val="a"/>
    <w:uiPriority w:val="39"/>
    <w:rsid w:val="008F0CB4"/>
    <w:pPr>
      <w:ind w:leftChars="200" w:left="420"/>
    </w:pPr>
  </w:style>
  <w:style w:type="paragraph" w:styleId="23">
    <w:name w:val="Body Text 2"/>
    <w:basedOn w:val="a"/>
    <w:link w:val="2Char1"/>
    <w:qFormat/>
    <w:rsid w:val="008F0CB4"/>
    <w:pPr>
      <w:spacing w:after="120" w:line="480" w:lineRule="auto"/>
    </w:pPr>
    <w:rPr>
      <w:rFonts w:cs="Times New Roman"/>
      <w:sz w:val="24"/>
      <w:szCs w:val="24"/>
    </w:rPr>
  </w:style>
  <w:style w:type="paragraph" w:styleId="af1">
    <w:name w:val="Normal (Web)"/>
    <w:basedOn w:val="a"/>
    <w:rsid w:val="008F0CB4"/>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2">
    <w:name w:val="Title"/>
    <w:basedOn w:val="a"/>
    <w:next w:val="a"/>
    <w:link w:val="Chara"/>
    <w:qFormat/>
    <w:rsid w:val="008F0CB4"/>
    <w:pPr>
      <w:spacing w:before="240" w:after="60"/>
      <w:jc w:val="left"/>
      <w:outlineLvl w:val="0"/>
    </w:pPr>
    <w:rPr>
      <w:rFonts w:ascii="Cambria" w:hAnsi="Cambria" w:cs="Times New Roman"/>
      <w:b/>
      <w:bCs/>
      <w:sz w:val="32"/>
      <w:szCs w:val="32"/>
    </w:rPr>
  </w:style>
  <w:style w:type="character" w:styleId="af3">
    <w:name w:val="Strong"/>
    <w:qFormat/>
    <w:rsid w:val="008F0CB4"/>
    <w:rPr>
      <w:b/>
      <w:bCs/>
    </w:rPr>
  </w:style>
  <w:style w:type="character" w:styleId="af4">
    <w:name w:val="page number"/>
    <w:qFormat/>
    <w:rsid w:val="008F0CB4"/>
    <w:rPr>
      <w:rFonts w:cs="Times New Roman"/>
    </w:rPr>
  </w:style>
  <w:style w:type="character" w:styleId="af5">
    <w:name w:val="FollowedHyperlink"/>
    <w:qFormat/>
    <w:rsid w:val="008F0CB4"/>
    <w:rPr>
      <w:rFonts w:cs="Times New Roman"/>
      <w:color w:val="800080"/>
      <w:u w:val="single"/>
    </w:rPr>
  </w:style>
  <w:style w:type="character" w:styleId="af6">
    <w:name w:val="line number"/>
    <w:rsid w:val="008F0CB4"/>
    <w:rPr>
      <w:rFonts w:cs="Times New Roman"/>
    </w:rPr>
  </w:style>
  <w:style w:type="character" w:styleId="af7">
    <w:name w:val="Hyperlink"/>
    <w:uiPriority w:val="99"/>
    <w:rsid w:val="008F0CB4"/>
    <w:rPr>
      <w:rFonts w:cs="Times New Roman"/>
      <w:color w:val="0000FF"/>
      <w:u w:val="single"/>
    </w:rPr>
  </w:style>
  <w:style w:type="character" w:styleId="af8">
    <w:name w:val="annotation reference"/>
    <w:uiPriority w:val="99"/>
    <w:rsid w:val="008F0CB4"/>
    <w:rPr>
      <w:rFonts w:cs="Times New Roman"/>
      <w:sz w:val="21"/>
      <w:szCs w:val="21"/>
    </w:rPr>
  </w:style>
  <w:style w:type="table" w:styleId="af9">
    <w:name w:val="Table Grid"/>
    <w:basedOn w:val="a1"/>
    <w:uiPriority w:val="59"/>
    <w:unhideWhenUsed/>
    <w:rsid w:val="008F0CB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日期 Char"/>
    <w:link w:val="ab"/>
    <w:rsid w:val="008F0CB4"/>
    <w:rPr>
      <w:rFonts w:ascii="宋体" w:cs="宋体"/>
      <w:kern w:val="2"/>
      <w:sz w:val="24"/>
      <w:szCs w:val="24"/>
    </w:rPr>
  </w:style>
  <w:style w:type="character" w:customStyle="1" w:styleId="Char7">
    <w:name w:val="页脚 Char"/>
    <w:link w:val="ad"/>
    <w:uiPriority w:val="99"/>
    <w:rsid w:val="008F0CB4"/>
    <w:rPr>
      <w:rFonts w:cs="Times New Roman"/>
      <w:kern w:val="2"/>
      <w:sz w:val="18"/>
      <w:szCs w:val="18"/>
    </w:rPr>
  </w:style>
  <w:style w:type="character" w:customStyle="1" w:styleId="font01">
    <w:name w:val="font01"/>
    <w:rsid w:val="008F0CB4"/>
    <w:rPr>
      <w:rFonts w:ascii="宋体" w:eastAsia="宋体" w:hAnsi="宋体" w:cs="宋体" w:hint="eastAsia"/>
      <w:color w:val="000000"/>
      <w:sz w:val="24"/>
      <w:szCs w:val="24"/>
    </w:rPr>
  </w:style>
  <w:style w:type="character" w:customStyle="1" w:styleId="Char9">
    <w:name w:val="副标题 Char"/>
    <w:link w:val="af"/>
    <w:rsid w:val="008F0CB4"/>
    <w:rPr>
      <w:rFonts w:ascii="Cambria" w:hAnsi="Cambria"/>
      <w:b/>
      <w:kern w:val="28"/>
      <w:sz w:val="32"/>
    </w:rPr>
  </w:style>
  <w:style w:type="character" w:customStyle="1" w:styleId="Char6">
    <w:name w:val="批注框文本 Char"/>
    <w:link w:val="ac"/>
    <w:uiPriority w:val="99"/>
    <w:qFormat/>
    <w:rsid w:val="008F0CB4"/>
    <w:rPr>
      <w:rFonts w:ascii="宋体" w:cs="宋体"/>
      <w:kern w:val="2"/>
      <w:sz w:val="18"/>
      <w:szCs w:val="18"/>
    </w:rPr>
  </w:style>
  <w:style w:type="character" w:customStyle="1" w:styleId="style19">
    <w:name w:val="style19"/>
    <w:rsid w:val="008F0CB4"/>
    <w:rPr>
      <w:rFonts w:ascii="Verdana" w:eastAsia="仿宋_GB2312" w:hAnsi="Verdana"/>
      <w:kern w:val="0"/>
      <w:sz w:val="24"/>
      <w:szCs w:val="20"/>
      <w:lang w:eastAsia="en-US"/>
    </w:rPr>
  </w:style>
  <w:style w:type="character" w:customStyle="1" w:styleId="8Char">
    <w:name w:val="标题 8 Char"/>
    <w:link w:val="8"/>
    <w:rsid w:val="008F0CB4"/>
    <w:rPr>
      <w:rFonts w:ascii="Arial" w:eastAsia="黑体" w:hAnsi="Arial" w:cs="Arial"/>
      <w:kern w:val="2"/>
      <w:sz w:val="24"/>
    </w:rPr>
  </w:style>
  <w:style w:type="character" w:customStyle="1" w:styleId="3Char">
    <w:name w:val="标题 3 Char"/>
    <w:link w:val="3"/>
    <w:uiPriority w:val="9"/>
    <w:rsid w:val="008F0CB4"/>
    <w:rPr>
      <w:rFonts w:eastAsia="黑体" w:cs="Times New Roman"/>
      <w:kern w:val="2"/>
      <w:sz w:val="32"/>
      <w:szCs w:val="32"/>
    </w:rPr>
  </w:style>
  <w:style w:type="character" w:customStyle="1" w:styleId="BodyTextIndentChar1">
    <w:name w:val="Body Text Indent Char1"/>
    <w:rsid w:val="008F0CB4"/>
    <w:rPr>
      <w:rFonts w:ascii="宋体" w:cs="宋体"/>
      <w:sz w:val="28"/>
      <w:szCs w:val="28"/>
    </w:rPr>
  </w:style>
  <w:style w:type="character" w:customStyle="1" w:styleId="BodyText2Char1">
    <w:name w:val="Body Text 2 Char1"/>
    <w:rsid w:val="008F0CB4"/>
    <w:rPr>
      <w:rFonts w:ascii="宋体" w:cs="宋体"/>
      <w:sz w:val="28"/>
      <w:szCs w:val="28"/>
    </w:rPr>
  </w:style>
  <w:style w:type="character" w:customStyle="1" w:styleId="Char1">
    <w:name w:val="文档结构图 Char"/>
    <w:link w:val="a7"/>
    <w:semiHidden/>
    <w:qFormat/>
    <w:rsid w:val="008F0CB4"/>
    <w:rPr>
      <w:rFonts w:ascii="Calibri" w:hAnsi="Calibri"/>
      <w:kern w:val="2"/>
      <w:sz w:val="21"/>
      <w:szCs w:val="22"/>
      <w:shd w:val="clear" w:color="auto" w:fill="000080"/>
    </w:rPr>
  </w:style>
  <w:style w:type="character" w:customStyle="1" w:styleId="4Char">
    <w:name w:val="标题 4 Char"/>
    <w:link w:val="4"/>
    <w:rsid w:val="008F0CB4"/>
    <w:rPr>
      <w:rFonts w:ascii="Calibri Light" w:eastAsia="宋体" w:hAnsi="Calibri Light" w:cs="Times New Roman"/>
      <w:b/>
      <w:bCs/>
      <w:kern w:val="2"/>
      <w:sz w:val="28"/>
      <w:szCs w:val="28"/>
    </w:rPr>
  </w:style>
  <w:style w:type="character" w:customStyle="1" w:styleId="Char4">
    <w:name w:val="纯文本 Char"/>
    <w:link w:val="aa"/>
    <w:rsid w:val="008F0CB4"/>
    <w:rPr>
      <w:rFonts w:ascii="宋体" w:hAnsi="Courier New" w:cs="宋体"/>
      <w:kern w:val="2"/>
      <w:sz w:val="21"/>
      <w:szCs w:val="21"/>
    </w:rPr>
  </w:style>
  <w:style w:type="character" w:customStyle="1" w:styleId="9Char">
    <w:name w:val="标题 9 Char"/>
    <w:link w:val="9"/>
    <w:rsid w:val="008F0CB4"/>
    <w:rPr>
      <w:rFonts w:ascii="Arial" w:eastAsia="黑体" w:hAnsi="Arial" w:cs="Arial"/>
      <w:kern w:val="2"/>
      <w:sz w:val="21"/>
    </w:rPr>
  </w:style>
  <w:style w:type="character" w:customStyle="1" w:styleId="font11">
    <w:name w:val="font11"/>
    <w:qFormat/>
    <w:rsid w:val="008F0CB4"/>
    <w:rPr>
      <w:rFonts w:ascii="微软雅黑" w:eastAsia="微软雅黑" w:hAnsi="微软雅黑" w:cs="微软雅黑" w:hint="eastAsia"/>
      <w:b/>
      <w:color w:val="000000"/>
      <w:sz w:val="20"/>
      <w:szCs w:val="20"/>
      <w:u w:val="none"/>
    </w:rPr>
  </w:style>
  <w:style w:type="character" w:customStyle="1" w:styleId="font81">
    <w:name w:val="font81"/>
    <w:qFormat/>
    <w:rsid w:val="008F0CB4"/>
    <w:rPr>
      <w:rFonts w:ascii="Calibri" w:hAnsi="Calibri" w:cs="Calibri"/>
      <w:color w:val="000000"/>
      <w:sz w:val="24"/>
      <w:szCs w:val="24"/>
    </w:rPr>
  </w:style>
  <w:style w:type="character" w:customStyle="1" w:styleId="SubtitleChar1">
    <w:name w:val="Subtitle Char1"/>
    <w:rsid w:val="008F0CB4"/>
    <w:rPr>
      <w:rFonts w:ascii="Cambria" w:hAnsi="Cambria" w:cs="Times New Roman"/>
      <w:b/>
      <w:bCs/>
      <w:kern w:val="28"/>
      <w:sz w:val="32"/>
      <w:szCs w:val="32"/>
    </w:rPr>
  </w:style>
  <w:style w:type="character" w:customStyle="1" w:styleId="Char3">
    <w:name w:val="正文文本缩进 Char"/>
    <w:link w:val="a9"/>
    <w:qFormat/>
    <w:rsid w:val="008F0CB4"/>
    <w:rPr>
      <w:rFonts w:ascii="宋体" w:cs="宋体"/>
      <w:kern w:val="2"/>
      <w:sz w:val="24"/>
      <w:szCs w:val="24"/>
    </w:rPr>
  </w:style>
  <w:style w:type="character" w:customStyle="1" w:styleId="2CharChar">
    <w:name w:val="2级标题 Char Char"/>
    <w:link w:val="24"/>
    <w:qFormat/>
    <w:rsid w:val="008F0CB4"/>
    <w:rPr>
      <w:rFonts w:ascii="宋体" w:eastAsia="宋体" w:cs="宋体"/>
      <w:b/>
      <w:bCs/>
      <w:color w:val="000000"/>
      <w:kern w:val="2"/>
      <w:sz w:val="24"/>
      <w:szCs w:val="24"/>
    </w:rPr>
  </w:style>
  <w:style w:type="paragraph" w:customStyle="1" w:styleId="24">
    <w:name w:val="2级标题"/>
    <w:basedOn w:val="a"/>
    <w:link w:val="2CharChar"/>
    <w:qFormat/>
    <w:rsid w:val="008F0CB4"/>
    <w:pPr>
      <w:spacing w:line="480" w:lineRule="exact"/>
      <w:ind w:firstLineChars="200" w:firstLine="482"/>
    </w:pPr>
    <w:rPr>
      <w:rFonts w:cs="Times New Roman"/>
      <w:b/>
      <w:bCs/>
      <w:color w:val="000000"/>
      <w:sz w:val="24"/>
      <w:szCs w:val="24"/>
    </w:rPr>
  </w:style>
  <w:style w:type="character" w:customStyle="1" w:styleId="unnamed11">
    <w:name w:val="unnamed11"/>
    <w:qFormat/>
    <w:rsid w:val="008F0CB4"/>
    <w:rPr>
      <w:rFonts w:cs="Times New Roman"/>
      <w:spacing w:val="340"/>
      <w:sz w:val="18"/>
      <w:szCs w:val="18"/>
    </w:rPr>
  </w:style>
  <w:style w:type="character" w:customStyle="1" w:styleId="style91">
    <w:name w:val="style91"/>
    <w:rsid w:val="008F0CB4"/>
    <w:rPr>
      <w:b/>
      <w:bCs/>
      <w:color w:val="0000FF"/>
    </w:rPr>
  </w:style>
  <w:style w:type="character" w:customStyle="1" w:styleId="BodyTextIndent3Char1">
    <w:name w:val="Body Text Indent 3 Char1"/>
    <w:rsid w:val="008F0CB4"/>
    <w:rPr>
      <w:rFonts w:ascii="宋体" w:cs="宋体"/>
      <w:sz w:val="16"/>
      <w:szCs w:val="16"/>
    </w:rPr>
  </w:style>
  <w:style w:type="character" w:customStyle="1" w:styleId="ListParagraphChar">
    <w:name w:val="List Paragraph Char"/>
    <w:link w:val="25"/>
    <w:qFormat/>
    <w:locked/>
    <w:rsid w:val="008F0CB4"/>
    <w:rPr>
      <w:kern w:val="2"/>
      <w:sz w:val="21"/>
      <w:szCs w:val="21"/>
    </w:rPr>
  </w:style>
  <w:style w:type="paragraph" w:customStyle="1" w:styleId="25">
    <w:name w:val="列出段落2"/>
    <w:basedOn w:val="a"/>
    <w:link w:val="ListParagraphChar"/>
    <w:qFormat/>
    <w:rsid w:val="008F0CB4"/>
    <w:pPr>
      <w:ind w:firstLineChars="200" w:firstLine="420"/>
    </w:pPr>
    <w:rPr>
      <w:rFonts w:ascii="Times New Roman" w:cs="Times New Roman"/>
      <w:sz w:val="21"/>
      <w:szCs w:val="21"/>
    </w:rPr>
  </w:style>
  <w:style w:type="character" w:customStyle="1" w:styleId="tcnt2">
    <w:name w:val="tcnt2"/>
    <w:basedOn w:val="a0"/>
    <w:qFormat/>
    <w:rsid w:val="008F0CB4"/>
  </w:style>
  <w:style w:type="character" w:customStyle="1" w:styleId="Charb">
    <w:name w:val="列出段落 Char"/>
    <w:link w:val="11"/>
    <w:qFormat/>
    <w:rsid w:val="008F0CB4"/>
    <w:rPr>
      <w:rFonts w:ascii="Calibri" w:hAnsi="Calibri"/>
    </w:rPr>
  </w:style>
  <w:style w:type="paragraph" w:customStyle="1" w:styleId="11">
    <w:name w:val="列出段落1"/>
    <w:basedOn w:val="a"/>
    <w:link w:val="Charb"/>
    <w:qFormat/>
    <w:rsid w:val="008F0CB4"/>
    <w:pPr>
      <w:ind w:firstLineChars="200" w:firstLine="420"/>
    </w:pPr>
    <w:rPr>
      <w:rFonts w:ascii="Calibri" w:hAnsi="Calibri" w:cs="Times New Roman"/>
      <w:kern w:val="0"/>
      <w:sz w:val="20"/>
      <w:szCs w:val="20"/>
    </w:rPr>
  </w:style>
  <w:style w:type="character" w:customStyle="1" w:styleId="BodyTextChar1">
    <w:name w:val="Body Text Char1"/>
    <w:qFormat/>
    <w:rsid w:val="008F0CB4"/>
    <w:rPr>
      <w:rFonts w:ascii="宋体" w:cs="宋体"/>
      <w:sz w:val="28"/>
      <w:szCs w:val="28"/>
    </w:rPr>
  </w:style>
  <w:style w:type="character" w:customStyle="1" w:styleId="2Char0">
    <w:name w:val="正文文本缩进 2 Char"/>
    <w:link w:val="21"/>
    <w:rsid w:val="008F0CB4"/>
    <w:rPr>
      <w:rFonts w:ascii="黑体" w:eastAsia="黑体" w:hAnsi="宋体" w:cs="黑体"/>
      <w:b/>
      <w:bCs/>
      <w:kern w:val="2"/>
      <w:sz w:val="24"/>
      <w:szCs w:val="24"/>
      <w:lang w:val="en-US" w:eastAsia="zh-CN"/>
    </w:rPr>
  </w:style>
  <w:style w:type="character" w:customStyle="1" w:styleId="Chara">
    <w:name w:val="标题 Char"/>
    <w:link w:val="af2"/>
    <w:qFormat/>
    <w:rsid w:val="008F0CB4"/>
    <w:rPr>
      <w:rFonts w:ascii="Cambria" w:hAnsi="Cambria" w:cs="Cambria"/>
      <w:b/>
      <w:bCs/>
      <w:kern w:val="2"/>
      <w:sz w:val="32"/>
      <w:szCs w:val="32"/>
    </w:rPr>
  </w:style>
  <w:style w:type="character" w:customStyle="1" w:styleId="5Char">
    <w:name w:val="标题 5 Char"/>
    <w:link w:val="5"/>
    <w:qFormat/>
    <w:rsid w:val="008F0CB4"/>
    <w:rPr>
      <w:b/>
      <w:kern w:val="2"/>
      <w:sz w:val="28"/>
    </w:rPr>
  </w:style>
  <w:style w:type="character" w:customStyle="1" w:styleId="style21">
    <w:name w:val="style21"/>
    <w:basedOn w:val="a0"/>
    <w:qFormat/>
    <w:rsid w:val="008F0CB4"/>
  </w:style>
  <w:style w:type="character" w:customStyle="1" w:styleId="Char0">
    <w:name w:val="批注文字 Char"/>
    <w:link w:val="a4"/>
    <w:uiPriority w:val="99"/>
    <w:qFormat/>
    <w:rsid w:val="008F0CB4"/>
    <w:rPr>
      <w:rFonts w:ascii="宋体" w:cs="宋体"/>
      <w:kern w:val="2"/>
      <w:sz w:val="24"/>
      <w:szCs w:val="24"/>
    </w:rPr>
  </w:style>
  <w:style w:type="character" w:customStyle="1" w:styleId="GPCharChar">
    <w:name w:val="GP正文(首行缩进) Char Char"/>
    <w:link w:val="GP"/>
    <w:rsid w:val="008F0CB4"/>
    <w:rPr>
      <w:szCs w:val="21"/>
    </w:rPr>
  </w:style>
  <w:style w:type="paragraph" w:customStyle="1" w:styleId="GP">
    <w:name w:val="GP正文(首行缩进)"/>
    <w:basedOn w:val="a"/>
    <w:link w:val="GPCharChar"/>
    <w:qFormat/>
    <w:rsid w:val="008F0CB4"/>
    <w:pPr>
      <w:spacing w:line="360" w:lineRule="auto"/>
      <w:jc w:val="left"/>
    </w:pPr>
    <w:rPr>
      <w:rFonts w:ascii="Times New Roman" w:cs="Times New Roman"/>
      <w:kern w:val="0"/>
      <w:sz w:val="20"/>
      <w:szCs w:val="21"/>
    </w:rPr>
  </w:style>
  <w:style w:type="character" w:customStyle="1" w:styleId="font21">
    <w:name w:val="font21"/>
    <w:qFormat/>
    <w:rsid w:val="008F0CB4"/>
    <w:rPr>
      <w:rFonts w:ascii="微软雅黑" w:eastAsia="微软雅黑" w:hAnsi="微软雅黑" w:cs="微软雅黑" w:hint="eastAsia"/>
      <w:color w:val="000000"/>
      <w:sz w:val="20"/>
      <w:szCs w:val="20"/>
      <w:u w:val="none"/>
    </w:rPr>
  </w:style>
  <w:style w:type="character" w:customStyle="1" w:styleId="FooterChar1">
    <w:name w:val="Footer Char1"/>
    <w:rsid w:val="008F0CB4"/>
    <w:rPr>
      <w:rFonts w:ascii="宋体" w:cs="宋体"/>
      <w:sz w:val="18"/>
      <w:szCs w:val="18"/>
    </w:rPr>
  </w:style>
  <w:style w:type="character" w:customStyle="1" w:styleId="BalloonTextChar1">
    <w:name w:val="Balloon Text Char1"/>
    <w:qFormat/>
    <w:rsid w:val="008F0CB4"/>
    <w:rPr>
      <w:rFonts w:ascii="宋体" w:cs="宋体"/>
      <w:sz w:val="2"/>
    </w:rPr>
  </w:style>
  <w:style w:type="character" w:customStyle="1" w:styleId="2Char1">
    <w:name w:val="正文文本 2 Char"/>
    <w:link w:val="23"/>
    <w:qFormat/>
    <w:rsid w:val="008F0CB4"/>
    <w:rPr>
      <w:rFonts w:ascii="宋体" w:cs="宋体"/>
      <w:kern w:val="2"/>
      <w:sz w:val="24"/>
      <w:szCs w:val="24"/>
    </w:rPr>
  </w:style>
  <w:style w:type="character" w:customStyle="1" w:styleId="HeaderChar">
    <w:name w:val="Header Char"/>
    <w:rsid w:val="008F0CB4"/>
    <w:rPr>
      <w:rFonts w:cs="Times New Roman"/>
      <w:kern w:val="2"/>
      <w:sz w:val="18"/>
      <w:szCs w:val="18"/>
    </w:rPr>
  </w:style>
  <w:style w:type="character" w:customStyle="1" w:styleId="6Char">
    <w:name w:val="标题 6 Char"/>
    <w:link w:val="6"/>
    <w:qFormat/>
    <w:rsid w:val="008F0CB4"/>
    <w:rPr>
      <w:rFonts w:ascii="Arial" w:eastAsia="黑体" w:hAnsi="Arial" w:cs="Arial"/>
      <w:b/>
      <w:kern w:val="2"/>
      <w:sz w:val="24"/>
    </w:rPr>
  </w:style>
  <w:style w:type="character" w:customStyle="1" w:styleId="apple-converted-space">
    <w:name w:val="apple-converted-space"/>
    <w:basedOn w:val="a0"/>
    <w:rsid w:val="008F0CB4"/>
  </w:style>
  <w:style w:type="character" w:customStyle="1" w:styleId="7Char">
    <w:name w:val="标题 7 Char"/>
    <w:link w:val="7"/>
    <w:qFormat/>
    <w:rsid w:val="008F0CB4"/>
    <w:rPr>
      <w:b/>
      <w:kern w:val="2"/>
      <w:sz w:val="24"/>
    </w:rPr>
  </w:style>
  <w:style w:type="character" w:customStyle="1" w:styleId="Char2">
    <w:name w:val="正文文本 Char"/>
    <w:link w:val="a8"/>
    <w:qFormat/>
    <w:rsid w:val="008F0CB4"/>
    <w:rPr>
      <w:rFonts w:ascii="宋体" w:eastAsia="宋体" w:cs="宋体"/>
      <w:kern w:val="2"/>
      <w:sz w:val="32"/>
      <w:szCs w:val="32"/>
    </w:rPr>
  </w:style>
  <w:style w:type="character" w:customStyle="1" w:styleId="3Char0">
    <w:name w:val="正文文本缩进 3 Char"/>
    <w:link w:val="32"/>
    <w:qFormat/>
    <w:rsid w:val="008F0CB4"/>
    <w:rPr>
      <w:rFonts w:ascii="宋体" w:eastAsia="宋体" w:cs="宋体"/>
      <w:kern w:val="2"/>
      <w:sz w:val="24"/>
      <w:szCs w:val="24"/>
    </w:rPr>
  </w:style>
  <w:style w:type="character" w:customStyle="1" w:styleId="Charc">
    <w:name w:val="无间隔 Char"/>
    <w:link w:val="12"/>
    <w:uiPriority w:val="1"/>
    <w:qFormat/>
    <w:rsid w:val="008F0CB4"/>
    <w:rPr>
      <w:kern w:val="2"/>
      <w:sz w:val="21"/>
      <w:szCs w:val="22"/>
      <w:lang w:val="en-US" w:eastAsia="zh-CN" w:bidi="ar-SA"/>
    </w:rPr>
  </w:style>
  <w:style w:type="paragraph" w:customStyle="1" w:styleId="12">
    <w:name w:val="无间隔1"/>
    <w:link w:val="Charc"/>
    <w:uiPriority w:val="1"/>
    <w:qFormat/>
    <w:rsid w:val="008F0CB4"/>
    <w:pPr>
      <w:widowControl w:val="0"/>
      <w:jc w:val="both"/>
    </w:pPr>
    <w:rPr>
      <w:kern w:val="2"/>
      <w:sz w:val="21"/>
      <w:szCs w:val="22"/>
    </w:rPr>
  </w:style>
  <w:style w:type="character" w:customStyle="1" w:styleId="Char8">
    <w:name w:val="页眉 Char"/>
    <w:link w:val="ae"/>
    <w:uiPriority w:val="99"/>
    <w:qFormat/>
    <w:rsid w:val="008F0CB4"/>
    <w:rPr>
      <w:rFonts w:ascii="宋体" w:cs="宋体"/>
      <w:sz w:val="18"/>
      <w:szCs w:val="18"/>
    </w:rPr>
  </w:style>
  <w:style w:type="character" w:customStyle="1" w:styleId="DateChar1">
    <w:name w:val="Date Char1"/>
    <w:qFormat/>
    <w:rsid w:val="008F0CB4"/>
    <w:rPr>
      <w:rFonts w:ascii="宋体" w:cs="宋体"/>
      <w:sz w:val="28"/>
      <w:szCs w:val="28"/>
    </w:rPr>
  </w:style>
  <w:style w:type="character" w:customStyle="1" w:styleId="1Char">
    <w:name w:val="标题 1 Char"/>
    <w:link w:val="1"/>
    <w:rsid w:val="008F0CB4"/>
    <w:rPr>
      <w:rFonts w:ascii="宋体" w:cs="宋体"/>
      <w:b/>
      <w:bCs/>
      <w:kern w:val="44"/>
      <w:sz w:val="44"/>
      <w:szCs w:val="44"/>
    </w:rPr>
  </w:style>
  <w:style w:type="character" w:customStyle="1" w:styleId="BodyTextIndent2Char1">
    <w:name w:val="Body Text Indent 2 Char1"/>
    <w:qFormat/>
    <w:rsid w:val="008F0CB4"/>
    <w:rPr>
      <w:rFonts w:ascii="宋体" w:cs="宋体"/>
      <w:sz w:val="28"/>
      <w:szCs w:val="28"/>
    </w:rPr>
  </w:style>
  <w:style w:type="character" w:customStyle="1" w:styleId="Char">
    <w:name w:val="批注主题 Char"/>
    <w:link w:val="a3"/>
    <w:uiPriority w:val="99"/>
    <w:rsid w:val="008F0CB4"/>
    <w:rPr>
      <w:rFonts w:ascii="宋体" w:cs="宋体"/>
      <w:b/>
      <w:bCs/>
      <w:kern w:val="2"/>
      <w:sz w:val="28"/>
      <w:szCs w:val="28"/>
    </w:rPr>
  </w:style>
  <w:style w:type="character" w:customStyle="1" w:styleId="2Char">
    <w:name w:val="标题 2 Char"/>
    <w:link w:val="2"/>
    <w:uiPriority w:val="9"/>
    <w:qFormat/>
    <w:rsid w:val="008F0CB4"/>
    <w:rPr>
      <w:rFonts w:ascii="宋体" w:eastAsia="宋体" w:cs="宋体"/>
      <w:b/>
      <w:bCs/>
      <w:sz w:val="36"/>
      <w:szCs w:val="36"/>
    </w:rPr>
  </w:style>
  <w:style w:type="character" w:customStyle="1" w:styleId="Char10">
    <w:name w:val="页脚 Char1"/>
    <w:qFormat/>
    <w:locked/>
    <w:rsid w:val="008F0CB4"/>
    <w:rPr>
      <w:rFonts w:eastAsia="黑体"/>
      <w:snapToGrid/>
      <w:sz w:val="18"/>
      <w:szCs w:val="18"/>
    </w:rPr>
  </w:style>
  <w:style w:type="character" w:customStyle="1" w:styleId="TitleChar1">
    <w:name w:val="Title Char1"/>
    <w:qFormat/>
    <w:rsid w:val="008F0CB4"/>
    <w:rPr>
      <w:rFonts w:ascii="Cambria" w:hAnsi="Cambria" w:cs="Times New Roman"/>
      <w:b/>
      <w:bCs/>
      <w:sz w:val="32"/>
      <w:szCs w:val="32"/>
    </w:rPr>
  </w:style>
  <w:style w:type="character" w:customStyle="1" w:styleId="PlainTextChar1">
    <w:name w:val="Plain Text Char1"/>
    <w:qFormat/>
    <w:rsid w:val="008F0CB4"/>
    <w:rPr>
      <w:rFonts w:ascii="宋体" w:hAnsi="Courier New" w:cs="Courier New"/>
      <w:sz w:val="21"/>
      <w:szCs w:val="21"/>
    </w:rPr>
  </w:style>
  <w:style w:type="paragraph" w:customStyle="1" w:styleId="Style2">
    <w:name w:val="_Style 2"/>
    <w:uiPriority w:val="1"/>
    <w:qFormat/>
    <w:rsid w:val="008F0CB4"/>
    <w:pPr>
      <w:widowControl w:val="0"/>
      <w:jc w:val="both"/>
    </w:pPr>
    <w:rPr>
      <w:kern w:val="2"/>
      <w:sz w:val="21"/>
      <w:szCs w:val="24"/>
    </w:rPr>
  </w:style>
  <w:style w:type="paragraph" w:customStyle="1" w:styleId="CharCharCharCharCharCharChar">
    <w:name w:val="Char Char Char Char Char Char Char"/>
    <w:basedOn w:val="a"/>
    <w:qFormat/>
    <w:rsid w:val="008F0CB4"/>
    <w:pPr>
      <w:keepNext/>
      <w:keepLines/>
      <w:pageBreakBefore/>
      <w:tabs>
        <w:tab w:val="left" w:pos="420"/>
      </w:tabs>
      <w:ind w:left="420" w:firstLineChars="200" w:firstLine="200"/>
    </w:pPr>
    <w:rPr>
      <w:rFonts w:ascii="Tahoma" w:hAnsi="Tahoma" w:cs="Times New Roman"/>
      <w:sz w:val="24"/>
      <w:szCs w:val="20"/>
    </w:rPr>
  </w:style>
  <w:style w:type="paragraph" w:customStyle="1" w:styleId="xl26">
    <w:name w:val="xl26"/>
    <w:basedOn w:val="a"/>
    <w:qFormat/>
    <w:rsid w:val="008F0C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rPr>
  </w:style>
  <w:style w:type="paragraph" w:customStyle="1" w:styleId="ParaChar">
    <w:name w:val="默认段落字体 Para Char"/>
    <w:basedOn w:val="a"/>
    <w:qFormat/>
    <w:rsid w:val="008F0CB4"/>
    <w:rPr>
      <w:rFonts w:ascii="Times New Roman" w:cs="Times New Roman"/>
      <w:sz w:val="21"/>
      <w:szCs w:val="24"/>
    </w:rPr>
  </w:style>
  <w:style w:type="paragraph" w:customStyle="1" w:styleId="xl47">
    <w:name w:val="xl47"/>
    <w:basedOn w:val="a"/>
    <w:qFormat/>
    <w:rsid w:val="008F0CB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cs="Times New Roman"/>
      <w:kern w:val="0"/>
      <w:sz w:val="24"/>
      <w:szCs w:val="24"/>
    </w:rPr>
  </w:style>
  <w:style w:type="paragraph" w:customStyle="1" w:styleId="hei">
    <w:name w:val="hei"/>
    <w:basedOn w:val="a"/>
    <w:qFormat/>
    <w:rsid w:val="008F0CB4"/>
    <w:pPr>
      <w:widowControl/>
      <w:spacing w:before="100" w:beforeAutospacing="1" w:after="100" w:afterAutospacing="1"/>
      <w:jc w:val="left"/>
    </w:pPr>
    <w:rPr>
      <w:rFonts w:hAnsi="宋体"/>
      <w:kern w:val="0"/>
      <w:sz w:val="24"/>
      <w:szCs w:val="24"/>
    </w:rPr>
  </w:style>
  <w:style w:type="paragraph" w:customStyle="1" w:styleId="13">
    <w:name w:val="1正文"/>
    <w:basedOn w:val="a"/>
    <w:qFormat/>
    <w:rsid w:val="008F0CB4"/>
    <w:pPr>
      <w:widowControl/>
      <w:spacing w:beforeLines="10" w:afterLines="10" w:line="360" w:lineRule="auto"/>
      <w:ind w:firstLineChars="200" w:firstLine="200"/>
      <w:jc w:val="left"/>
      <w:textAlignment w:val="baseline"/>
    </w:pPr>
    <w:rPr>
      <w:rFonts w:ascii="Times New Roman"/>
      <w:sz w:val="24"/>
    </w:rPr>
  </w:style>
  <w:style w:type="paragraph" w:customStyle="1" w:styleId="xl35">
    <w:name w:val="xl35"/>
    <w:basedOn w:val="a"/>
    <w:rsid w:val="008F0C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xl43">
    <w:name w:val="xl43"/>
    <w:basedOn w:val="a"/>
    <w:qFormat/>
    <w:rsid w:val="008F0C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cs="Times New Roman"/>
      <w:kern w:val="0"/>
    </w:rPr>
  </w:style>
  <w:style w:type="paragraph" w:customStyle="1" w:styleId="afa">
    <w:name w:val="È¡ÀÊ¡ÎÄ¡À¾"/>
    <w:basedOn w:val="a"/>
    <w:qFormat/>
    <w:rsid w:val="008F0CB4"/>
    <w:pPr>
      <w:widowControl/>
      <w:overflowPunct w:val="0"/>
      <w:autoSpaceDE w:val="0"/>
      <w:autoSpaceDN w:val="0"/>
      <w:adjustRightInd w:val="0"/>
      <w:jc w:val="left"/>
      <w:textAlignment w:val="baseline"/>
    </w:pPr>
    <w:rPr>
      <w:kern w:val="0"/>
      <w:sz w:val="24"/>
      <w:szCs w:val="24"/>
    </w:rPr>
  </w:style>
  <w:style w:type="paragraph" w:customStyle="1" w:styleId="font10">
    <w:name w:val="font10"/>
    <w:basedOn w:val="a"/>
    <w:qFormat/>
    <w:rsid w:val="008F0CB4"/>
    <w:pPr>
      <w:widowControl/>
      <w:spacing w:before="100" w:beforeAutospacing="1" w:after="100" w:afterAutospacing="1"/>
      <w:jc w:val="left"/>
    </w:pPr>
    <w:rPr>
      <w:rFonts w:ascii="Times New Roman" w:cs="Times New Roman"/>
      <w:kern w:val="0"/>
    </w:rPr>
  </w:style>
  <w:style w:type="paragraph" w:customStyle="1" w:styleId="ListParagraph1">
    <w:name w:val="List Paragraph1"/>
    <w:basedOn w:val="a"/>
    <w:qFormat/>
    <w:rsid w:val="008F0CB4"/>
    <w:pPr>
      <w:ind w:firstLineChars="200" w:firstLine="420"/>
    </w:pPr>
    <w:rPr>
      <w:rFonts w:ascii="Calibri" w:hAnsi="Calibri" w:cs="Times New Roman"/>
      <w:sz w:val="21"/>
      <w:szCs w:val="22"/>
    </w:rPr>
  </w:style>
  <w:style w:type="paragraph" w:customStyle="1" w:styleId="xl30">
    <w:name w:val="xl30"/>
    <w:basedOn w:val="a"/>
    <w:qFormat/>
    <w:rsid w:val="008F0CB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2"/>
      <w:szCs w:val="22"/>
    </w:rPr>
  </w:style>
  <w:style w:type="paragraph" w:customStyle="1" w:styleId="xl44">
    <w:name w:val="xl44"/>
    <w:basedOn w:val="a"/>
    <w:qFormat/>
    <w:rsid w:val="008F0CB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cs="Times New Roman"/>
      <w:b/>
      <w:bCs/>
      <w:kern w:val="0"/>
      <w:sz w:val="24"/>
      <w:szCs w:val="24"/>
    </w:rPr>
  </w:style>
  <w:style w:type="paragraph" w:customStyle="1" w:styleId="xl34">
    <w:name w:val="xl34"/>
    <w:basedOn w:val="a"/>
    <w:qFormat/>
    <w:rsid w:val="008F0C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cs="Times New Roman"/>
      <w:kern w:val="0"/>
      <w:sz w:val="20"/>
      <w:szCs w:val="20"/>
    </w:rPr>
  </w:style>
  <w:style w:type="paragraph" w:customStyle="1" w:styleId="font9">
    <w:name w:val="font9"/>
    <w:basedOn w:val="a"/>
    <w:qFormat/>
    <w:rsid w:val="008F0CB4"/>
    <w:pPr>
      <w:widowControl/>
      <w:spacing w:before="100" w:beforeAutospacing="1" w:after="100" w:afterAutospacing="1"/>
      <w:jc w:val="left"/>
    </w:pPr>
    <w:rPr>
      <w:rFonts w:ascii="Times New Roman" w:cs="Times New Roman"/>
      <w:kern w:val="0"/>
      <w:sz w:val="20"/>
      <w:szCs w:val="20"/>
    </w:rPr>
  </w:style>
  <w:style w:type="paragraph" w:customStyle="1" w:styleId="Chard">
    <w:name w:val="Char"/>
    <w:basedOn w:val="a"/>
    <w:qFormat/>
    <w:rsid w:val="008F0CB4"/>
    <w:rPr>
      <w:rFonts w:ascii="Tahoma" w:hAnsi="Tahoma" w:cs="Times New Roman"/>
      <w:sz w:val="24"/>
      <w:szCs w:val="20"/>
    </w:rPr>
  </w:style>
  <w:style w:type="paragraph" w:customStyle="1" w:styleId="xl45">
    <w:name w:val="xl45"/>
    <w:basedOn w:val="a"/>
    <w:qFormat/>
    <w:rsid w:val="008F0CB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hAnsi="Arial Unicode MS" w:cs="Arial Unicode MS"/>
      <w:kern w:val="0"/>
    </w:rPr>
  </w:style>
  <w:style w:type="paragraph" w:customStyle="1" w:styleId="xl28">
    <w:name w:val="xl28"/>
    <w:basedOn w:val="a"/>
    <w:rsid w:val="008F0CB4"/>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Arial Unicode MS" w:hAnsi="Arial Unicode MS" w:cs="Arial Unicode MS"/>
      <w:kern w:val="0"/>
      <w:sz w:val="22"/>
      <w:szCs w:val="22"/>
    </w:rPr>
  </w:style>
  <w:style w:type="paragraph" w:customStyle="1" w:styleId="CharCharChar1Char8">
    <w:name w:val="Char Char Char1 Char8"/>
    <w:basedOn w:val="a"/>
    <w:qFormat/>
    <w:rsid w:val="008F0CB4"/>
    <w:pPr>
      <w:spacing w:line="360" w:lineRule="auto"/>
      <w:ind w:firstLineChars="200" w:firstLine="200"/>
    </w:pPr>
  </w:style>
  <w:style w:type="paragraph" w:customStyle="1" w:styleId="xl46">
    <w:name w:val="xl46"/>
    <w:basedOn w:val="a"/>
    <w:qFormat/>
    <w:rsid w:val="008F0CB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rPr>
  </w:style>
  <w:style w:type="paragraph" w:customStyle="1" w:styleId="Default">
    <w:name w:val="Default"/>
    <w:qFormat/>
    <w:rsid w:val="008F0CB4"/>
    <w:pPr>
      <w:widowControl w:val="0"/>
      <w:autoSpaceDE w:val="0"/>
      <w:autoSpaceDN w:val="0"/>
      <w:adjustRightInd w:val="0"/>
    </w:pPr>
    <w:rPr>
      <w:rFonts w:ascii="Arial" w:hAnsi="Arial" w:cs="Arial"/>
      <w:color w:val="000000"/>
      <w:sz w:val="24"/>
      <w:szCs w:val="24"/>
    </w:rPr>
  </w:style>
  <w:style w:type="paragraph" w:customStyle="1" w:styleId="xl33">
    <w:name w:val="xl33"/>
    <w:basedOn w:val="a"/>
    <w:qFormat/>
    <w:rsid w:val="008F0C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cs="Times New Roman"/>
      <w:kern w:val="0"/>
      <w:sz w:val="20"/>
      <w:szCs w:val="20"/>
    </w:rPr>
  </w:style>
  <w:style w:type="paragraph" w:customStyle="1" w:styleId="font6">
    <w:name w:val="font6"/>
    <w:basedOn w:val="a"/>
    <w:rsid w:val="008F0CB4"/>
    <w:pPr>
      <w:widowControl/>
      <w:spacing w:before="100" w:beforeAutospacing="1" w:after="100" w:afterAutospacing="1"/>
      <w:jc w:val="left"/>
    </w:pPr>
    <w:rPr>
      <w:rFonts w:hAnsi="宋体"/>
      <w:kern w:val="0"/>
      <w:sz w:val="18"/>
      <w:szCs w:val="18"/>
    </w:rPr>
  </w:style>
  <w:style w:type="paragraph" w:customStyle="1" w:styleId="font8">
    <w:name w:val="font8"/>
    <w:basedOn w:val="a"/>
    <w:rsid w:val="008F0CB4"/>
    <w:pPr>
      <w:widowControl/>
      <w:spacing w:before="100" w:beforeAutospacing="1" w:after="100" w:afterAutospacing="1"/>
      <w:jc w:val="left"/>
    </w:pPr>
    <w:rPr>
      <w:rFonts w:hAnsi="宋体"/>
      <w:kern w:val="0"/>
      <w:sz w:val="20"/>
      <w:szCs w:val="20"/>
    </w:rPr>
  </w:style>
  <w:style w:type="paragraph" w:customStyle="1" w:styleId="p0">
    <w:name w:val="p0"/>
    <w:basedOn w:val="a"/>
    <w:rsid w:val="008F0CB4"/>
    <w:pPr>
      <w:widowControl/>
      <w:spacing w:before="100" w:beforeAutospacing="1" w:after="100" w:afterAutospacing="1"/>
      <w:jc w:val="left"/>
    </w:pPr>
    <w:rPr>
      <w:rFonts w:hAnsi="宋体"/>
      <w:kern w:val="0"/>
      <w:sz w:val="24"/>
      <w:szCs w:val="24"/>
    </w:rPr>
  </w:style>
  <w:style w:type="paragraph" w:customStyle="1" w:styleId="14">
    <w:name w:val="1.正文"/>
    <w:basedOn w:val="a"/>
    <w:rsid w:val="008F0CB4"/>
    <w:pPr>
      <w:spacing w:line="360" w:lineRule="auto"/>
      <w:ind w:left="425" w:hanging="425"/>
    </w:pPr>
    <w:rPr>
      <w:rFonts w:ascii="Times New Roman" w:cs="Times New Roman"/>
      <w:sz w:val="24"/>
      <w:szCs w:val="24"/>
    </w:rPr>
  </w:style>
  <w:style w:type="paragraph" w:customStyle="1" w:styleId="font7">
    <w:name w:val="font7"/>
    <w:basedOn w:val="a"/>
    <w:rsid w:val="008F0CB4"/>
    <w:pPr>
      <w:widowControl/>
      <w:spacing w:before="100" w:beforeAutospacing="1" w:after="100" w:afterAutospacing="1"/>
      <w:jc w:val="left"/>
    </w:pPr>
    <w:rPr>
      <w:rFonts w:hAnsi="宋体"/>
      <w:kern w:val="0"/>
    </w:rPr>
  </w:style>
  <w:style w:type="paragraph" w:customStyle="1" w:styleId="GB2312">
    <w:name w:val="正文 + 楷体_GB2312"/>
    <w:basedOn w:val="a"/>
    <w:rsid w:val="008F0CB4"/>
    <w:pPr>
      <w:snapToGrid w:val="0"/>
      <w:spacing w:line="480" w:lineRule="exact"/>
      <w:ind w:firstLineChars="200" w:firstLine="480"/>
    </w:pPr>
    <w:rPr>
      <w:rFonts w:ascii="楷体_GB2312" w:eastAsia="楷体_GB2312" w:cs="Times New Roman"/>
      <w:sz w:val="24"/>
      <w:szCs w:val="24"/>
    </w:rPr>
  </w:style>
  <w:style w:type="paragraph" w:customStyle="1" w:styleId="xl31">
    <w:name w:val="xl31"/>
    <w:basedOn w:val="a"/>
    <w:rsid w:val="008F0C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2"/>
      <w:szCs w:val="22"/>
    </w:rPr>
  </w:style>
  <w:style w:type="paragraph" w:customStyle="1" w:styleId="xl41">
    <w:name w:val="xl41"/>
    <w:basedOn w:val="a"/>
    <w:rsid w:val="008F0CB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CBD3">
    <w:name w:val="CBD标题3"/>
    <w:basedOn w:val="a"/>
    <w:next w:val="a"/>
    <w:rsid w:val="008F0CB4"/>
    <w:pPr>
      <w:outlineLvl w:val="2"/>
    </w:pPr>
    <w:rPr>
      <w:rFonts w:ascii="Times New Roman" w:cs="Times New Roman"/>
      <w:b/>
      <w:sz w:val="30"/>
      <w:szCs w:val="24"/>
    </w:rPr>
  </w:style>
  <w:style w:type="paragraph" w:customStyle="1" w:styleId="Char11">
    <w:name w:val="Char1"/>
    <w:basedOn w:val="a"/>
    <w:rsid w:val="008F0CB4"/>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
    <w:name w:val="Char Char Char"/>
    <w:basedOn w:val="a"/>
    <w:rsid w:val="008F0CB4"/>
    <w:rPr>
      <w:rFonts w:ascii="Tahoma" w:hAnsi="Tahoma" w:cs="Times New Roman"/>
      <w:sz w:val="24"/>
      <w:szCs w:val="20"/>
    </w:rPr>
  </w:style>
  <w:style w:type="paragraph" w:customStyle="1" w:styleId="15">
    <w:name w:val="列出段落1"/>
    <w:basedOn w:val="a"/>
    <w:qFormat/>
    <w:rsid w:val="008F0CB4"/>
    <w:pPr>
      <w:ind w:firstLineChars="200" w:firstLine="420"/>
    </w:pPr>
    <w:rPr>
      <w:rFonts w:ascii="Calibri" w:hAnsi="Calibri" w:cs="Times New Roman"/>
      <w:sz w:val="21"/>
      <w:szCs w:val="22"/>
    </w:rPr>
  </w:style>
  <w:style w:type="paragraph" w:customStyle="1" w:styleId="xl40">
    <w:name w:val="xl40"/>
    <w:basedOn w:val="a"/>
    <w:rsid w:val="008F0CB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cs="Times New Roman"/>
      <w:kern w:val="0"/>
      <w:sz w:val="24"/>
      <w:szCs w:val="24"/>
    </w:rPr>
  </w:style>
  <w:style w:type="paragraph" w:customStyle="1" w:styleId="p15">
    <w:name w:val="p15"/>
    <w:basedOn w:val="a"/>
    <w:rsid w:val="008F0CB4"/>
    <w:pPr>
      <w:widowControl/>
    </w:pPr>
    <w:rPr>
      <w:rFonts w:ascii="Times New Roman" w:cs="Times New Roman"/>
      <w:kern w:val="0"/>
      <w:sz w:val="21"/>
      <w:szCs w:val="21"/>
    </w:rPr>
  </w:style>
  <w:style w:type="paragraph" w:customStyle="1" w:styleId="font5">
    <w:name w:val="font5"/>
    <w:basedOn w:val="a"/>
    <w:rsid w:val="008F0CB4"/>
    <w:pPr>
      <w:widowControl/>
      <w:spacing w:before="100" w:beforeAutospacing="1" w:after="100" w:afterAutospacing="1"/>
      <w:jc w:val="left"/>
    </w:pPr>
    <w:rPr>
      <w:rFonts w:hAnsi="宋体"/>
      <w:kern w:val="0"/>
      <w:sz w:val="24"/>
      <w:szCs w:val="24"/>
    </w:rPr>
  </w:style>
  <w:style w:type="paragraph" w:customStyle="1" w:styleId="0">
    <w:name w:val="0正文"/>
    <w:basedOn w:val="a"/>
    <w:qFormat/>
    <w:rsid w:val="008F0CB4"/>
    <w:pPr>
      <w:widowControl/>
      <w:spacing w:beforeLines="10" w:afterLines="10" w:line="360" w:lineRule="auto"/>
      <w:ind w:firstLineChars="200" w:firstLine="480"/>
      <w:jc w:val="left"/>
      <w:textAlignment w:val="baseline"/>
    </w:pPr>
    <w:rPr>
      <w:rFonts w:ascii="Times New Roman"/>
      <w:kern w:val="0"/>
      <w:sz w:val="24"/>
    </w:rPr>
  </w:style>
  <w:style w:type="paragraph" w:customStyle="1" w:styleId="CharChar14">
    <w:name w:val="Char Char14"/>
    <w:basedOn w:val="a"/>
    <w:rsid w:val="008F0CB4"/>
    <w:pPr>
      <w:spacing w:line="360" w:lineRule="auto"/>
      <w:ind w:firstLineChars="200" w:firstLine="200"/>
    </w:pPr>
    <w:rPr>
      <w:rFonts w:cs="Times New Roman"/>
      <w:bCs/>
      <w:szCs w:val="24"/>
    </w:rPr>
  </w:style>
  <w:style w:type="paragraph" w:customStyle="1" w:styleId="ParaCharCharCharCharCharCharCharCharCharCharCharCharCharCharCharChar">
    <w:name w:val="默认段落字体 Para Char Char Char Char Char Char Char Char Char Char Char Char Char Char Char Char"/>
    <w:basedOn w:val="a"/>
    <w:qFormat/>
    <w:rsid w:val="008F0CB4"/>
  </w:style>
  <w:style w:type="paragraph" w:customStyle="1" w:styleId="xl32">
    <w:name w:val="xl32"/>
    <w:basedOn w:val="a"/>
    <w:rsid w:val="008F0C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4"/>
      <w:szCs w:val="24"/>
    </w:rPr>
  </w:style>
  <w:style w:type="paragraph" w:customStyle="1" w:styleId="xl29">
    <w:name w:val="xl29"/>
    <w:basedOn w:val="a"/>
    <w:rsid w:val="008F0CB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hAnsi="Arial Unicode MS" w:cs="Arial Unicode MS"/>
      <w:kern w:val="0"/>
      <w:sz w:val="22"/>
      <w:szCs w:val="22"/>
    </w:rPr>
  </w:style>
  <w:style w:type="paragraph" w:customStyle="1" w:styleId="xl42">
    <w:name w:val="xl42"/>
    <w:basedOn w:val="a"/>
    <w:rsid w:val="008F0CB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cs="Times New Roman"/>
      <w:kern w:val="0"/>
      <w:sz w:val="20"/>
      <w:szCs w:val="20"/>
    </w:rPr>
  </w:style>
  <w:style w:type="paragraph" w:customStyle="1" w:styleId="110">
    <w:name w:val="11正文"/>
    <w:basedOn w:val="a"/>
    <w:qFormat/>
    <w:rsid w:val="008F0CB4"/>
    <w:pPr>
      <w:widowControl/>
      <w:spacing w:beforeLines="10" w:afterLines="10" w:line="360" w:lineRule="auto"/>
      <w:ind w:firstLineChars="200" w:firstLine="200"/>
      <w:jc w:val="left"/>
      <w:textAlignment w:val="baseline"/>
    </w:pPr>
    <w:rPr>
      <w:rFonts w:ascii="Times New Roman"/>
      <w:kern w:val="0"/>
      <w:sz w:val="24"/>
    </w:rPr>
  </w:style>
  <w:style w:type="paragraph" w:customStyle="1" w:styleId="xl37">
    <w:name w:val="xl37"/>
    <w:basedOn w:val="a"/>
    <w:rsid w:val="008F0C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cs="Times New Roman"/>
      <w:kern w:val="0"/>
      <w:sz w:val="22"/>
      <w:szCs w:val="22"/>
    </w:rPr>
  </w:style>
  <w:style w:type="paragraph" w:customStyle="1" w:styleId="xl39">
    <w:name w:val="xl39"/>
    <w:basedOn w:val="a"/>
    <w:qFormat/>
    <w:rsid w:val="008F0C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cs="Times New Roman"/>
      <w:kern w:val="0"/>
      <w:sz w:val="20"/>
      <w:szCs w:val="20"/>
    </w:rPr>
  </w:style>
  <w:style w:type="paragraph" w:customStyle="1" w:styleId="xl27">
    <w:name w:val="xl27"/>
    <w:basedOn w:val="a"/>
    <w:rsid w:val="008F0C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xl38">
    <w:name w:val="xl38"/>
    <w:basedOn w:val="a"/>
    <w:rsid w:val="008F0C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cs="Times New Roman"/>
      <w:kern w:val="0"/>
      <w:sz w:val="24"/>
      <w:szCs w:val="24"/>
    </w:rPr>
  </w:style>
  <w:style w:type="paragraph" w:customStyle="1" w:styleId="afb">
    <w:name w:val="表格"/>
    <w:basedOn w:val="a"/>
    <w:rsid w:val="008F0CB4"/>
    <w:pPr>
      <w:spacing w:line="360" w:lineRule="auto"/>
      <w:ind w:left="-108" w:right="-108"/>
      <w:jc w:val="center"/>
    </w:pPr>
    <w:rPr>
      <w:rFonts w:ascii="Times New Roman" w:cs="Times New Roman"/>
      <w:sz w:val="24"/>
      <w:szCs w:val="20"/>
    </w:rPr>
  </w:style>
  <w:style w:type="paragraph" w:customStyle="1" w:styleId="xl36">
    <w:name w:val="xl36"/>
    <w:basedOn w:val="a"/>
    <w:rsid w:val="008F0C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hAnsi="Arial Unicode MS" w:cs="Arial Unicode MS"/>
      <w:kern w:val="0"/>
      <w:sz w:val="20"/>
      <w:szCs w:val="20"/>
    </w:rPr>
  </w:style>
  <w:style w:type="paragraph" w:customStyle="1" w:styleId="TOC1">
    <w:name w:val="TOC 标题1"/>
    <w:basedOn w:val="1"/>
    <w:next w:val="a"/>
    <w:rsid w:val="008F0CB4"/>
    <w:pPr>
      <w:widowControl/>
      <w:spacing w:before="480" w:line="276" w:lineRule="auto"/>
      <w:jc w:val="left"/>
      <w:outlineLvl w:val="9"/>
    </w:pPr>
    <w:rPr>
      <w:rFonts w:ascii="Cambria" w:hAnsi="Cambria" w:cs="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15061</Words>
  <Characters>6934</Characters>
  <Application>Microsoft Office Word</Application>
  <DocSecurity>0</DocSecurity>
  <Lines>57</Lines>
  <Paragraphs>43</Paragraphs>
  <ScaleCrop>false</ScaleCrop>
  <Company>微软中国</Company>
  <LinksUpToDate>false</LinksUpToDate>
  <CharactersWithSpaces>21952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wulai</dc:creator>
  <cp:lastModifiedBy>盛和招标青岛</cp:lastModifiedBy>
  <cp:revision>11</cp:revision>
  <cp:lastPrinted>2017-08-08T11:52:00Z</cp:lastPrinted>
  <dcterms:created xsi:type="dcterms:W3CDTF">2017-08-10T01:57:00Z</dcterms:created>
  <dcterms:modified xsi:type="dcterms:W3CDTF">2017-08-13T15:32:00Z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